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44" w:rsidRPr="00CF5044" w:rsidRDefault="00CF5044" w:rsidP="00CF5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44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  </w:t>
      </w:r>
      <w:r w:rsidRPr="00CF5044">
        <w:rPr>
          <w:rFonts w:ascii="Times New Roman" w:hAnsi="Times New Roman" w:cs="Times New Roman"/>
          <w:b/>
          <w:sz w:val="28"/>
          <w:szCs w:val="28"/>
        </w:rPr>
        <w:t xml:space="preserve">программы профессионального обучения  </w:t>
      </w:r>
    </w:p>
    <w:p w:rsidR="00CF5044" w:rsidRPr="00CF5044" w:rsidRDefault="00CF5044" w:rsidP="00CF5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44">
        <w:rPr>
          <w:rFonts w:ascii="Times New Roman" w:hAnsi="Times New Roman" w:cs="Times New Roman"/>
          <w:b/>
          <w:sz w:val="28"/>
          <w:szCs w:val="28"/>
        </w:rPr>
        <w:t xml:space="preserve">19756 «Электросварщик»  </w:t>
      </w:r>
    </w:p>
    <w:p w:rsidR="00CF5044" w:rsidRDefault="00CF5044" w:rsidP="00AF6CC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F6CC8" w:rsidRPr="003906A3" w:rsidRDefault="00AF6CC8" w:rsidP="00AF6CC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реализации программы: </w:t>
      </w:r>
      <w:r w:rsidRPr="00D871B8">
        <w:rPr>
          <w:color w:val="000000"/>
          <w:sz w:val="28"/>
          <w:szCs w:val="28"/>
        </w:rPr>
        <w:t xml:space="preserve">формирование у </w:t>
      </w:r>
      <w:r>
        <w:rPr>
          <w:color w:val="000000"/>
          <w:sz w:val="28"/>
          <w:szCs w:val="28"/>
        </w:rPr>
        <w:t xml:space="preserve">обучающихся </w:t>
      </w:r>
      <w:r w:rsidRPr="00D871B8">
        <w:rPr>
          <w:color w:val="000000"/>
          <w:sz w:val="28"/>
          <w:szCs w:val="28"/>
        </w:rPr>
        <w:t>профессиональ</w:t>
      </w:r>
      <w:r>
        <w:rPr>
          <w:color w:val="000000"/>
          <w:sz w:val="28"/>
          <w:szCs w:val="28"/>
        </w:rPr>
        <w:t xml:space="preserve">ных компетенций, необходимых для выполнения </w:t>
      </w:r>
      <w:r w:rsidRPr="00D871B8">
        <w:rPr>
          <w:color w:val="000000"/>
          <w:sz w:val="28"/>
          <w:szCs w:val="28"/>
        </w:rPr>
        <w:t xml:space="preserve">вида </w:t>
      </w:r>
      <w:proofErr w:type="gramStart"/>
      <w:r w:rsidRPr="00D871B8">
        <w:rPr>
          <w:color w:val="000000"/>
          <w:sz w:val="28"/>
          <w:szCs w:val="28"/>
        </w:rPr>
        <w:t>профессиональной  деятельности</w:t>
      </w:r>
      <w:proofErr w:type="gramEnd"/>
      <w:r w:rsidRPr="00D871B8">
        <w:rPr>
          <w:color w:val="000000"/>
          <w:sz w:val="28"/>
          <w:szCs w:val="28"/>
        </w:rPr>
        <w:t>, приобретени</w:t>
      </w:r>
      <w:r>
        <w:rPr>
          <w:color w:val="000000"/>
          <w:sz w:val="28"/>
          <w:szCs w:val="28"/>
        </w:rPr>
        <w:t>е</w:t>
      </w:r>
      <w:r w:rsidRPr="00D871B8">
        <w:rPr>
          <w:color w:val="000000"/>
          <w:sz w:val="28"/>
          <w:szCs w:val="28"/>
        </w:rPr>
        <w:t xml:space="preserve"> квалификации</w:t>
      </w:r>
      <w:r>
        <w:rPr>
          <w:color w:val="000000"/>
          <w:sz w:val="28"/>
          <w:szCs w:val="28"/>
        </w:rPr>
        <w:t xml:space="preserve">. </w:t>
      </w:r>
    </w:p>
    <w:p w:rsidR="00AF6CC8" w:rsidRDefault="00AF6CC8" w:rsidP="00AF6CC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 xml:space="preserve">1.1. </w:t>
      </w:r>
      <w:r w:rsidRPr="007A5D55">
        <w:rPr>
          <w:rFonts w:eastAsia="MS Mincho"/>
          <w:bCs/>
          <w:sz w:val="28"/>
          <w:szCs w:val="28"/>
        </w:rPr>
        <w:t xml:space="preserve">Настоящая программа </w:t>
      </w:r>
      <w:r>
        <w:rPr>
          <w:rFonts w:eastAsia="MS Mincho"/>
          <w:bCs/>
          <w:sz w:val="28"/>
          <w:szCs w:val="28"/>
        </w:rPr>
        <w:t>профессионального обучения</w:t>
      </w:r>
      <w:r w:rsidRPr="007A5D55">
        <w:rPr>
          <w:rFonts w:eastAsia="MS Mincho"/>
          <w:bCs/>
          <w:sz w:val="28"/>
          <w:szCs w:val="28"/>
        </w:rPr>
        <w:t xml:space="preserve"> </w:t>
      </w:r>
      <w:r w:rsidRPr="00AA5820">
        <w:rPr>
          <w:sz w:val="28"/>
          <w:szCs w:val="28"/>
        </w:rPr>
        <w:t xml:space="preserve">по профессии </w:t>
      </w:r>
      <w:proofErr w:type="gramStart"/>
      <w:r>
        <w:rPr>
          <w:sz w:val="28"/>
          <w:szCs w:val="28"/>
        </w:rPr>
        <w:t>19756  Электросварщик</w:t>
      </w:r>
      <w:proofErr w:type="gramEnd"/>
      <w:r>
        <w:rPr>
          <w:sz w:val="28"/>
          <w:szCs w:val="28"/>
        </w:rPr>
        <w:t xml:space="preserve">» </w:t>
      </w:r>
      <w:r w:rsidRPr="007A5D55">
        <w:rPr>
          <w:rFonts w:eastAsia="MS Mincho"/>
          <w:bCs/>
          <w:sz w:val="28"/>
          <w:szCs w:val="28"/>
        </w:rPr>
        <w:t>разработана в соответствии с</w:t>
      </w:r>
      <w:r>
        <w:rPr>
          <w:color w:val="000000"/>
          <w:sz w:val="28"/>
          <w:szCs w:val="28"/>
        </w:rPr>
        <w:t xml:space="preserve"> </w:t>
      </w:r>
    </w:p>
    <w:p w:rsidR="00AF6CC8" w:rsidRDefault="00AF6CC8" w:rsidP="004F7E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7F0802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7F080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</w:t>
      </w:r>
      <w:bookmarkStart w:id="0" w:name="_GoBack"/>
      <w:bookmarkEnd w:id="0"/>
      <w:r>
        <w:rPr>
          <w:color w:val="000000"/>
          <w:sz w:val="28"/>
          <w:szCs w:val="28"/>
        </w:rPr>
        <w:t>м</w:t>
      </w:r>
      <w:r w:rsidRPr="007F0802">
        <w:rPr>
          <w:color w:val="000000"/>
          <w:sz w:val="28"/>
          <w:szCs w:val="28"/>
        </w:rPr>
        <w:t xml:space="preserve"> от 29 декабря 2012 г. № 273-ФЗ «Об образовании в Российской Федерации»;</w:t>
      </w:r>
    </w:p>
    <w:p w:rsidR="00AF6CC8" w:rsidRPr="004B0BC6" w:rsidRDefault="00AF6CC8" w:rsidP="00AF6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C8">
        <w:rPr>
          <w:rFonts w:ascii="Times New Roman" w:hAnsi="Times New Roman" w:cs="Times New Roman"/>
          <w:sz w:val="28"/>
          <w:szCs w:val="28"/>
        </w:rPr>
        <w:t>Профессиональным стандартом «</w:t>
      </w:r>
      <w:r w:rsidRPr="00AF6CC8">
        <w:rPr>
          <w:rFonts w:ascii="Times New Roman" w:hAnsi="Times New Roman" w:cs="Times New Roman"/>
          <w:color w:val="000000"/>
          <w:sz w:val="28"/>
          <w:szCs w:val="28"/>
        </w:rPr>
        <w:t>Сварщик</w:t>
      </w:r>
      <w:r>
        <w:rPr>
          <w:rFonts w:ascii="Times New Roman" w:hAnsi="Times New Roman" w:cs="Times New Roman"/>
          <w:sz w:val="28"/>
          <w:szCs w:val="28"/>
        </w:rPr>
        <w:t>», утвержденного Приказом Мини</w:t>
      </w:r>
      <w:r w:rsidRPr="00D34E99">
        <w:rPr>
          <w:rFonts w:ascii="Times New Roman" w:hAnsi="Times New Roman" w:cs="Times New Roman"/>
          <w:sz w:val="28"/>
          <w:szCs w:val="28"/>
        </w:rPr>
        <w:t xml:space="preserve">стерства труда и социальной защиты РФ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34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D34E9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4E9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701</w:t>
      </w:r>
      <w:r w:rsidRPr="00D34E99">
        <w:rPr>
          <w:rFonts w:ascii="Times New Roman" w:hAnsi="Times New Roman" w:cs="Times New Roman"/>
          <w:sz w:val="28"/>
          <w:szCs w:val="28"/>
        </w:rPr>
        <w:t xml:space="preserve">н </w:t>
      </w:r>
      <w:r w:rsidRPr="00AF6CC8">
        <w:rPr>
          <w:rFonts w:ascii="Times New Roman" w:hAnsi="Times New Roman" w:cs="Times New Roman"/>
          <w:sz w:val="28"/>
          <w:szCs w:val="28"/>
        </w:rPr>
        <w:t>С изменениями и дополнениями от:12 декабря 2016 г., 10 января 2017 г.</w:t>
      </w:r>
      <w:r w:rsidRPr="00D34E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4E99">
        <w:rPr>
          <w:rFonts w:ascii="Times New Roman" w:hAnsi="Times New Roman" w:cs="Times New Roman"/>
          <w:sz w:val="28"/>
          <w:szCs w:val="28"/>
        </w:rPr>
        <w:t>зарег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4E99">
        <w:rPr>
          <w:rFonts w:ascii="Times New Roman" w:hAnsi="Times New Roman" w:cs="Times New Roman"/>
          <w:sz w:val="28"/>
          <w:szCs w:val="28"/>
        </w:rPr>
        <w:t xml:space="preserve">Министерством юстиции РФ </w:t>
      </w:r>
      <w:r>
        <w:rPr>
          <w:rFonts w:ascii="Times New Roman" w:hAnsi="Times New Roman" w:cs="Times New Roman"/>
          <w:sz w:val="28"/>
          <w:szCs w:val="28"/>
        </w:rPr>
        <w:t xml:space="preserve">13 февраля </w:t>
      </w:r>
      <w:r w:rsidRPr="00D34E9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4E99">
        <w:rPr>
          <w:rFonts w:ascii="Times New Roman" w:hAnsi="Times New Roman" w:cs="Times New Roman"/>
          <w:sz w:val="28"/>
          <w:szCs w:val="28"/>
        </w:rPr>
        <w:t xml:space="preserve"> года, регистрационный №</w:t>
      </w:r>
      <w:r>
        <w:rPr>
          <w:rFonts w:ascii="Times New Roman" w:hAnsi="Times New Roman" w:cs="Times New Roman"/>
          <w:sz w:val="28"/>
          <w:szCs w:val="28"/>
        </w:rPr>
        <w:t xml:space="preserve"> 31301</w:t>
      </w:r>
      <w:r w:rsidRPr="00D34E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CC8" w:rsidRPr="00AF6CC8" w:rsidRDefault="00AF6CC8" w:rsidP="004F7E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AF6CC8">
        <w:rPr>
          <w:color w:val="000000"/>
          <w:sz w:val="28"/>
          <w:szCs w:val="28"/>
        </w:rPr>
        <w:t xml:space="preserve">Приказом </w:t>
      </w:r>
      <w:proofErr w:type="spellStart"/>
      <w:r w:rsidRPr="00AF6CC8">
        <w:rPr>
          <w:color w:val="000000"/>
          <w:sz w:val="28"/>
          <w:szCs w:val="28"/>
        </w:rPr>
        <w:t>Минобрнауки</w:t>
      </w:r>
      <w:proofErr w:type="spellEnd"/>
      <w:r w:rsidRPr="00AF6CC8">
        <w:rPr>
          <w:color w:val="000000"/>
          <w:sz w:val="28"/>
          <w:szCs w:val="28"/>
        </w:rPr>
        <w:t xml:space="preserve"> России от 02.07.2013 № 513 «Перечень профессий и рабочих должностей, служащих, по которым осуществляется профессиональное обучение»</w:t>
      </w:r>
    </w:p>
    <w:p w:rsidR="00AF6CC8" w:rsidRPr="004B0BC6" w:rsidRDefault="00AF6CC8" w:rsidP="004F7E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 xml:space="preserve">Приказ </w:t>
      </w:r>
      <w:proofErr w:type="spellStart"/>
      <w:r w:rsidRPr="004B0BC6">
        <w:rPr>
          <w:color w:val="000000"/>
          <w:sz w:val="28"/>
          <w:szCs w:val="28"/>
        </w:rPr>
        <w:t>Минобрнауки</w:t>
      </w:r>
      <w:proofErr w:type="spellEnd"/>
      <w:r w:rsidRPr="004B0BC6">
        <w:rPr>
          <w:color w:val="000000"/>
          <w:sz w:val="28"/>
          <w:szCs w:val="28"/>
        </w:rPr>
        <w:t xml:space="preserve"> России от 18.04.2013 №292 «Порядок организации и осуществления образовательной деятельности по основным программам профессионального обучения»</w:t>
      </w:r>
    </w:p>
    <w:p w:rsidR="00AF6CC8" w:rsidRPr="004B0BC6" w:rsidRDefault="00AF6CC8" w:rsidP="00AF6CC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>1.2. Нормативный срок освоения программы</w:t>
      </w:r>
      <w:r>
        <w:rPr>
          <w:color w:val="000000"/>
          <w:sz w:val="28"/>
          <w:szCs w:val="28"/>
        </w:rPr>
        <w:t xml:space="preserve"> и трудоемкость</w:t>
      </w:r>
    </w:p>
    <w:p w:rsidR="00AF6CC8" w:rsidRDefault="00AF6CC8" w:rsidP="00AF6CC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 xml:space="preserve">Нормативный срок освоения программы по профессии </w:t>
      </w:r>
      <w:r>
        <w:rPr>
          <w:sz w:val="28"/>
          <w:szCs w:val="28"/>
        </w:rPr>
        <w:t xml:space="preserve">19756  Электросварщик» </w:t>
      </w:r>
      <w:r w:rsidRPr="004B0BC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– </w:t>
      </w:r>
      <w:r w:rsidRPr="00D06E78">
        <w:rPr>
          <w:sz w:val="28"/>
          <w:szCs w:val="28"/>
        </w:rPr>
        <w:t>208 часов</w:t>
      </w:r>
      <w:r>
        <w:rPr>
          <w:color w:val="000000"/>
          <w:sz w:val="28"/>
          <w:szCs w:val="28"/>
        </w:rPr>
        <w:t>.</w:t>
      </w:r>
    </w:p>
    <w:p w:rsidR="00AF6CC8" w:rsidRDefault="00AF6CC8" w:rsidP="00AF6CC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Требования к </w:t>
      </w:r>
      <w:r w:rsidRPr="00D871B8">
        <w:rPr>
          <w:color w:val="000000"/>
          <w:sz w:val="28"/>
          <w:szCs w:val="28"/>
        </w:rPr>
        <w:t>поступающему</w:t>
      </w:r>
      <w:r>
        <w:rPr>
          <w:color w:val="000000"/>
          <w:sz w:val="28"/>
          <w:szCs w:val="28"/>
        </w:rPr>
        <w:t>.</w:t>
      </w:r>
    </w:p>
    <w:p w:rsidR="00AF6CC8" w:rsidRDefault="00AF6CC8" w:rsidP="00AF6CC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освоению программы профессионального обучения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здоровья.</w:t>
      </w:r>
    </w:p>
    <w:p w:rsidR="00AF6CC8" w:rsidRPr="00EB7235" w:rsidRDefault="00AF6CC8" w:rsidP="00AF6C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235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обучения по программе профессиональной подготовке установлена </w:t>
      </w:r>
      <w:r w:rsidR="003B3E5E">
        <w:rPr>
          <w:rFonts w:ascii="Times New Roman" w:hAnsi="Times New Roman" w:cs="Times New Roman"/>
          <w:sz w:val="28"/>
          <w:szCs w:val="28"/>
        </w:rPr>
        <w:t>208 часов</w:t>
      </w:r>
      <w:r w:rsidRPr="00EB7235">
        <w:rPr>
          <w:rFonts w:ascii="Times New Roman" w:hAnsi="Times New Roman" w:cs="Times New Roman"/>
          <w:sz w:val="28"/>
          <w:szCs w:val="28"/>
        </w:rPr>
        <w:t xml:space="preserve">. </w:t>
      </w:r>
      <w:r w:rsidR="003B3E5E" w:rsidRPr="0029467C">
        <w:rPr>
          <w:rFonts w:ascii="Times New Roman" w:hAnsi="Times New Roman" w:cs="Times New Roman"/>
          <w:sz w:val="28"/>
          <w:szCs w:val="28"/>
        </w:rPr>
        <w:t>Содержание программ</w:t>
      </w:r>
      <w:r w:rsidR="003B3E5E">
        <w:rPr>
          <w:rFonts w:ascii="Times New Roman" w:hAnsi="Times New Roman" w:cs="Times New Roman"/>
          <w:sz w:val="28"/>
          <w:szCs w:val="28"/>
        </w:rPr>
        <w:t>ы включает теоретический блок – 80 часов</w:t>
      </w:r>
      <w:r w:rsidR="003B3E5E" w:rsidRPr="0029467C">
        <w:rPr>
          <w:rFonts w:ascii="Times New Roman" w:hAnsi="Times New Roman" w:cs="Times New Roman"/>
          <w:sz w:val="28"/>
          <w:szCs w:val="28"/>
        </w:rPr>
        <w:t>, практи</w:t>
      </w:r>
      <w:r w:rsidR="003B3E5E">
        <w:rPr>
          <w:rFonts w:ascii="Times New Roman" w:hAnsi="Times New Roman" w:cs="Times New Roman"/>
          <w:sz w:val="28"/>
          <w:szCs w:val="28"/>
        </w:rPr>
        <w:t>ческих занятий - 120</w:t>
      </w:r>
      <w:r w:rsidR="003B3E5E" w:rsidRPr="0029467C">
        <w:rPr>
          <w:rFonts w:ascii="Times New Roman" w:hAnsi="Times New Roman" w:cs="Times New Roman"/>
          <w:sz w:val="28"/>
          <w:szCs w:val="28"/>
        </w:rPr>
        <w:t xml:space="preserve"> ч</w:t>
      </w:r>
      <w:r w:rsidR="003B3E5E">
        <w:rPr>
          <w:rFonts w:ascii="Times New Roman" w:hAnsi="Times New Roman" w:cs="Times New Roman"/>
          <w:sz w:val="28"/>
          <w:szCs w:val="28"/>
        </w:rPr>
        <w:t>асов</w:t>
      </w:r>
      <w:r w:rsidR="003B3E5E" w:rsidRPr="0029467C">
        <w:rPr>
          <w:rFonts w:ascii="Times New Roman" w:hAnsi="Times New Roman" w:cs="Times New Roman"/>
          <w:sz w:val="28"/>
          <w:szCs w:val="28"/>
        </w:rPr>
        <w:t xml:space="preserve">, квалификационную работу – </w:t>
      </w:r>
      <w:r w:rsidR="003B3E5E">
        <w:rPr>
          <w:rFonts w:ascii="Times New Roman" w:hAnsi="Times New Roman" w:cs="Times New Roman"/>
          <w:sz w:val="28"/>
          <w:szCs w:val="28"/>
        </w:rPr>
        <w:t>8</w:t>
      </w:r>
      <w:r w:rsidR="003B3E5E" w:rsidRPr="0029467C">
        <w:rPr>
          <w:rFonts w:ascii="Times New Roman" w:hAnsi="Times New Roman" w:cs="Times New Roman"/>
          <w:sz w:val="28"/>
          <w:szCs w:val="28"/>
        </w:rPr>
        <w:t xml:space="preserve"> час</w:t>
      </w:r>
      <w:r w:rsidR="003B3E5E">
        <w:rPr>
          <w:rFonts w:ascii="Times New Roman" w:hAnsi="Times New Roman" w:cs="Times New Roman"/>
          <w:sz w:val="28"/>
          <w:szCs w:val="28"/>
        </w:rPr>
        <w:t>ов</w:t>
      </w:r>
    </w:p>
    <w:p w:rsidR="00AF6CC8" w:rsidRDefault="00AF6CC8" w:rsidP="00AF6C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может осуществляться как групповым, так и индивидуальным методами. </w:t>
      </w:r>
    </w:p>
    <w:p w:rsidR="00AF6CC8" w:rsidRDefault="00AF6CC8" w:rsidP="00AF6C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барменов практическое обучение может проходить как в учебных кабинетах и лабораториях, так и непосредственно на предприятиях.</w:t>
      </w:r>
    </w:p>
    <w:p w:rsidR="00AF6CC8" w:rsidRDefault="00AF6CC8" w:rsidP="00AF6CC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906A3">
        <w:rPr>
          <w:color w:val="000000"/>
          <w:sz w:val="28"/>
          <w:szCs w:val="28"/>
        </w:rPr>
        <w:t>Профессиональная подготовка завершается сдачей квалификационного экза</w:t>
      </w:r>
      <w:r>
        <w:rPr>
          <w:color w:val="000000"/>
          <w:sz w:val="28"/>
          <w:szCs w:val="28"/>
        </w:rPr>
        <w:t>мена в установленном порядке.</w:t>
      </w:r>
    </w:p>
    <w:p w:rsidR="00AF6CC8" w:rsidRDefault="00AF6CC8" w:rsidP="00AF6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CC8" w:rsidRPr="00C910E4" w:rsidRDefault="00AF6CC8" w:rsidP="00AF6CC8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910E4">
        <w:rPr>
          <w:b/>
          <w:bCs/>
          <w:color w:val="000000"/>
          <w:sz w:val="28"/>
          <w:szCs w:val="28"/>
        </w:rPr>
        <w:t>Раздел 2. Характеристика профессиональной деятельности и требования к результатам освоения программы профессионального обучения</w:t>
      </w:r>
    </w:p>
    <w:p w:rsidR="00AF6CC8" w:rsidRPr="00C910E4" w:rsidRDefault="00AF6CC8" w:rsidP="00AF6CC8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C910E4">
        <w:rPr>
          <w:b/>
          <w:bCs/>
          <w:color w:val="000000"/>
          <w:sz w:val="28"/>
          <w:szCs w:val="28"/>
        </w:rPr>
        <w:t>2.1. Область и объекты профессиональной деятельности</w:t>
      </w:r>
    </w:p>
    <w:p w:rsidR="00AF6CC8" w:rsidRPr="003B3E5E" w:rsidRDefault="00AF6CC8" w:rsidP="003B3E5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Объекто</w:t>
      </w:r>
      <w:r w:rsidRPr="00C910E4">
        <w:rPr>
          <w:bCs/>
          <w:color w:val="000000"/>
          <w:sz w:val="28"/>
          <w:szCs w:val="28"/>
        </w:rPr>
        <w:t>м профессиональной деятельности явля</w:t>
      </w:r>
      <w:r>
        <w:rPr>
          <w:bCs/>
          <w:color w:val="000000"/>
          <w:sz w:val="28"/>
          <w:szCs w:val="28"/>
        </w:rPr>
        <w:t xml:space="preserve">ется </w:t>
      </w:r>
      <w:r w:rsidRPr="003B3E5E">
        <w:rPr>
          <w:bCs/>
          <w:color w:val="000000"/>
          <w:sz w:val="28"/>
          <w:szCs w:val="28"/>
        </w:rPr>
        <w:t>обеспечение деятельности организации, включающее в себя:</w:t>
      </w:r>
    </w:p>
    <w:p w:rsidR="003B3E5E" w:rsidRPr="003B3E5E" w:rsidRDefault="003B3E5E" w:rsidP="004F7E9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подготовительных и сборочных операций перед сваркой и зачистка сварных швов после сварки </w:t>
      </w:r>
    </w:p>
    <w:p w:rsidR="003B3E5E" w:rsidRPr="003B3E5E" w:rsidRDefault="003B3E5E" w:rsidP="004F7E9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Газовая сварка (наплавка) (Г) простых деталей неответственных конструкций</w:t>
      </w:r>
    </w:p>
    <w:p w:rsidR="003B3E5E" w:rsidRPr="003B3E5E" w:rsidRDefault="003B3E5E" w:rsidP="004F7E9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Ручная дуговая сварка (наплавка, резка) плавящимся покрытым электродом (РД) простых деталей неответственных конструкций</w:t>
      </w:r>
    </w:p>
    <w:p w:rsidR="003B3E5E" w:rsidRPr="003B3E5E" w:rsidRDefault="003B3E5E" w:rsidP="004F7E9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Ручная дуговая сварка (наплавка) неплавящимся электродом в защитном газе (РАД) простых деталей неответственных конструкций</w:t>
      </w:r>
    </w:p>
    <w:p w:rsidR="003B3E5E" w:rsidRPr="003B3E5E" w:rsidRDefault="003B3E5E" w:rsidP="004F7E9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Частично механизированная сварка (наплавка) плавлением простых деталей неответственных конструкций</w:t>
      </w:r>
    </w:p>
    <w:p w:rsidR="003B3E5E" w:rsidRPr="003B3E5E" w:rsidRDefault="003B3E5E" w:rsidP="004F7E9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Термитная сварка (Т) простых деталей неответственных конструкций</w:t>
      </w:r>
    </w:p>
    <w:p w:rsidR="00AF6CC8" w:rsidRPr="003B3E5E" w:rsidRDefault="003B3E5E" w:rsidP="004F7E9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Сварка ручным способом с внешним источником нагрева (сварка нагретым газом (НГ), сварка нагретым инструментом (НИ), </w:t>
      </w:r>
      <w:proofErr w:type="spellStart"/>
      <w:r w:rsidRPr="003B3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экструзионная</w:t>
      </w:r>
      <w:proofErr w:type="spellEnd"/>
      <w:r w:rsidRPr="003B3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B3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сварка (Э) простых деталей неответственных конструкций из полимерных материалов (пластмасс, полиэтилена, полипропилена и т.д.)</w:t>
      </w:r>
    </w:p>
    <w:p w:rsidR="00AF6CC8" w:rsidRDefault="00AF6CC8" w:rsidP="00F36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5E" w:rsidRPr="00151D5B" w:rsidRDefault="003B3E5E" w:rsidP="003B3E5E">
      <w:pPr>
        <w:pStyle w:val="aa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51D5B">
        <w:rPr>
          <w:rFonts w:ascii="Times New Roman" w:hAnsi="Times New Roman"/>
          <w:b/>
          <w:sz w:val="28"/>
          <w:szCs w:val="28"/>
        </w:rPr>
        <w:t>2.2. Квалификационные характеристики профессиональной деятельности</w:t>
      </w:r>
    </w:p>
    <w:p w:rsidR="003B3E5E" w:rsidRDefault="003B3E5E" w:rsidP="003B3E5E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Сварщик 2</w:t>
      </w:r>
      <w:r w:rsidRPr="00151D5B">
        <w:rPr>
          <w:rFonts w:ascii="Times New Roman" w:hAnsi="Times New Roman"/>
          <w:b/>
          <w:sz w:val="28"/>
          <w:szCs w:val="28"/>
          <w:u w:val="single"/>
        </w:rPr>
        <w:t xml:space="preserve"> разряда должен: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Выполнять трудовые действия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Pr="00C23C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подготовительных и </w:t>
      </w:r>
      <w:r w:rsidRPr="00C23CDE">
        <w:rPr>
          <w:rFonts w:ascii="Times New Roman" w:hAnsi="Times New Roman" w:cs="Times New Roman"/>
          <w:sz w:val="28"/>
          <w:szCs w:val="28"/>
        </w:rPr>
        <w:t>сборочных операций перед сваркой и зачистка сварных швов после сварки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работоспособности и исправности и оснащенности сварочного оборудования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элементов конструкции (изделий, узлов, деталей) под сварку с применением сборочных приспособлений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элементов конструкции (изделия, узлы, детали) под сварку на прихватках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 применением измерительного инструмента подготовленных и собранных с применением сборочных приспособлений</w:t>
      </w:r>
      <w:r w:rsidR="00EF71E2">
        <w:rPr>
          <w:rFonts w:ascii="Times New Roman" w:hAnsi="Times New Roman" w:cs="Times New Roman"/>
          <w:sz w:val="28"/>
          <w:szCs w:val="28"/>
        </w:rPr>
        <w:t xml:space="preserve"> и на прихватках</w:t>
      </w:r>
      <w:r>
        <w:rPr>
          <w:rFonts w:ascii="Times New Roman" w:hAnsi="Times New Roman" w:cs="Times New Roman"/>
          <w:sz w:val="28"/>
          <w:szCs w:val="28"/>
        </w:rPr>
        <w:t xml:space="preserve">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оснащенности сварочного поста </w:t>
      </w:r>
      <w:r w:rsidR="00525EA0">
        <w:rPr>
          <w:rFonts w:ascii="Times New Roman" w:hAnsi="Times New Roman" w:cs="Times New Roman"/>
          <w:sz w:val="28"/>
          <w:szCs w:val="28"/>
        </w:rPr>
        <w:t xml:space="preserve">для </w:t>
      </w:r>
      <w:r w:rsidR="00525EA0" w:rsidRPr="00525EA0">
        <w:rPr>
          <w:rFonts w:ascii="Times New Roman" w:hAnsi="Times New Roman" w:cs="Times New Roman"/>
          <w:sz w:val="28"/>
          <w:szCs w:val="28"/>
        </w:rPr>
        <w:t>газовой сварки, РД, РАД, частично механизированной сварки (наплавки) плавлением, Т, НГ, НИ, Э.</w:t>
      </w:r>
    </w:p>
    <w:p w:rsidR="00525EA0" w:rsidRPr="00525EA0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работоспособности и исправности оборудования поста </w:t>
      </w:r>
      <w:r w:rsidR="00525EA0">
        <w:rPr>
          <w:rFonts w:ascii="Times New Roman" w:hAnsi="Times New Roman" w:cs="Times New Roman"/>
          <w:sz w:val="28"/>
          <w:szCs w:val="28"/>
        </w:rPr>
        <w:t xml:space="preserve">для </w:t>
      </w:r>
      <w:r w:rsidR="00525EA0" w:rsidRPr="00525EA0">
        <w:rPr>
          <w:rFonts w:ascii="Times New Roman" w:hAnsi="Times New Roman" w:cs="Times New Roman"/>
          <w:sz w:val="28"/>
          <w:szCs w:val="28"/>
        </w:rPr>
        <w:t xml:space="preserve">газовой сварки, РД, РАД, частично механизированной сварки (наплавки) плавлением, Т, НГ, НИ, Э.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наличия заземления сварочного поста </w:t>
      </w:r>
      <w:r w:rsidR="00525EA0">
        <w:rPr>
          <w:rFonts w:ascii="Times New Roman" w:hAnsi="Times New Roman" w:cs="Times New Roman"/>
          <w:sz w:val="28"/>
          <w:szCs w:val="28"/>
        </w:rPr>
        <w:t xml:space="preserve">для </w:t>
      </w:r>
      <w:r w:rsidR="00525EA0" w:rsidRPr="00525EA0">
        <w:rPr>
          <w:rFonts w:ascii="Times New Roman" w:hAnsi="Times New Roman" w:cs="Times New Roman"/>
          <w:sz w:val="28"/>
          <w:szCs w:val="28"/>
        </w:rPr>
        <w:t>газовой сварки, РД, РАД, частично механизированной сварки (наплавки) плавлением, Т, НГ, НИ, Э.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проверка сварочных материалов для РД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оборудования </w:t>
      </w:r>
      <w:r w:rsidR="00525EA0">
        <w:rPr>
          <w:rFonts w:ascii="Times New Roman" w:hAnsi="Times New Roman" w:cs="Times New Roman"/>
          <w:sz w:val="28"/>
          <w:szCs w:val="28"/>
        </w:rPr>
        <w:t xml:space="preserve">для </w:t>
      </w:r>
      <w:r w:rsidR="00525EA0" w:rsidRPr="00525EA0">
        <w:rPr>
          <w:rFonts w:ascii="Times New Roman" w:hAnsi="Times New Roman" w:cs="Times New Roman"/>
          <w:sz w:val="28"/>
          <w:szCs w:val="28"/>
        </w:rPr>
        <w:t xml:space="preserve">газовой сварки, РД, РАД, частично механизированной сварки (наплавки) плавлением, Т, НГ, НИ, Э. 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сварки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РД простых деталей неответственных конструкций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дуговой резки простых деталей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с применением измерительного инструмента сваренных РД деталей на соответствие геометрических размеров требованиям конструкторской и производственно-технологической документации по сварке </w:t>
      </w:r>
    </w:p>
    <w:p w:rsidR="007A4A23" w:rsidRP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A23">
        <w:rPr>
          <w:rFonts w:ascii="Times New Roman" w:hAnsi="Times New Roman" w:cs="Times New Roman"/>
          <w:sz w:val="28"/>
          <w:szCs w:val="28"/>
        </w:rPr>
        <w:t>Выполнять трудовые действия по ручной дуговой сварке (наплавке) неплавящимся электродом в защитном газе (РАД) простых деталей неответственных конструкций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проверка сварочных материалов для РАД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предварительного, сопутствующего (межслойного) подогрева металла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РАД простых деталей неответственных конструкций </w:t>
      </w:r>
    </w:p>
    <w:p w:rsidR="00520009" w:rsidRP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09">
        <w:rPr>
          <w:rFonts w:ascii="Times New Roman" w:hAnsi="Times New Roman" w:cs="Times New Roman"/>
          <w:sz w:val="28"/>
          <w:szCs w:val="28"/>
        </w:rPr>
        <w:t>Выполнять трудовые действия по частично механизированной сварке (наплавке) плавлением простых деталей неответственных конструкций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частично механизированную сварку (наплавку) плавлением простых деталей неответственных конструкций </w:t>
      </w:r>
    </w:p>
    <w:p w:rsidR="00520009" w:rsidRP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09">
        <w:rPr>
          <w:rFonts w:ascii="Times New Roman" w:hAnsi="Times New Roman" w:cs="Times New Roman"/>
          <w:sz w:val="28"/>
          <w:szCs w:val="28"/>
        </w:rPr>
        <w:t>Выполнять трудовые действия по термитной сварке (Т) простых деталей неответственных конструкций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комплектности технологического оборудования и материалов для термитной сварки (термитных смесей,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паяльно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-сварочных стержней)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отдельных компонентов и составление термитной смеси в соответствии с требованиями производственно-технологической документации по сварке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Испытание пробной порции термита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деталей к термитной сварке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термитной сварки простых деталей неответственных конструкций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Демонтаж технологического оборудования после затвердевания металла шва </w:t>
      </w:r>
    </w:p>
    <w:p w:rsidR="00462313" w:rsidRPr="00462313" w:rsidRDefault="00462313" w:rsidP="00462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313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трудовые действия по сварке ручным способом с внешним источником нагрева (сварка нагретым газом (НГ), сварка нагретым инструментом (НИ), </w:t>
      </w:r>
      <w:proofErr w:type="spellStart"/>
      <w:r w:rsidRPr="00462313">
        <w:rPr>
          <w:rFonts w:ascii="Times New Roman" w:hAnsi="Times New Roman" w:cs="Times New Roman"/>
          <w:sz w:val="28"/>
          <w:szCs w:val="28"/>
        </w:rPr>
        <w:t>экструзионная</w:t>
      </w:r>
      <w:proofErr w:type="spellEnd"/>
      <w:r w:rsidRPr="00462313">
        <w:rPr>
          <w:rFonts w:ascii="Times New Roman" w:hAnsi="Times New Roman" w:cs="Times New Roman"/>
          <w:sz w:val="28"/>
          <w:szCs w:val="28"/>
        </w:rPr>
        <w:t xml:space="preserve"> сварка (Э) простых деталей неответственных конструкций из полимерных материалов (пластмасс, полиэтилена, полипропилена и т.д.)</w:t>
      </w:r>
    </w:p>
    <w:p w:rsidR="00462313" w:rsidRDefault="00462313" w:rsidP="00462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проверка применяемых для НГ, 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материалов (газ- теплоноситель, присадочные прутки, пленки, листы, полимерные трубы и стыковочные элементы (муфты, тройники и т.д.)) </w:t>
      </w:r>
    </w:p>
    <w:p w:rsidR="00462313" w:rsidRDefault="00462313" w:rsidP="00462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механической подготовки деталей, свариваемых НГ, НИ, Э </w:t>
      </w:r>
    </w:p>
    <w:p w:rsidR="00462313" w:rsidRDefault="00462313" w:rsidP="00462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НГ, НИ, Э простых деталей неответственных конструкций </w:t>
      </w:r>
    </w:p>
    <w:p w:rsidR="007A4A23" w:rsidRDefault="007A4A23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Выбирать пространственное положение сварного шва для </w:t>
      </w:r>
      <w:r w:rsidR="00404A01">
        <w:rPr>
          <w:rFonts w:ascii="Times New Roman" w:hAnsi="Times New Roman" w:cs="Times New Roman"/>
          <w:sz w:val="28"/>
          <w:szCs w:val="28"/>
        </w:rPr>
        <w:t xml:space="preserve">всех видов </w:t>
      </w:r>
      <w:r>
        <w:rPr>
          <w:rFonts w:ascii="Times New Roman" w:hAnsi="Times New Roman" w:cs="Times New Roman"/>
          <w:sz w:val="28"/>
          <w:szCs w:val="28"/>
        </w:rPr>
        <w:t>сварки элементов конструкции (изделий, узлов, деталей)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сборочные приспособления для сборки элементов конструкции (изделий, узлов, деталей) под сварку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ручной и механизированный инструмент для подготовки элементов конструкции (изделий, узлов, деталей) под сварку, зачистки сварных швов и удаления поверхностных дефектов после сварки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измерительный инструмент для контроля собранных элементов конструкции (изделий, узлов, деталей) на соответствие геометрических размеров требованиям конструкторской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 w:rsidR="00404A0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технологической документации по сварке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конструкторской,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 w:rsidR="00404A0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технологической и нормативной документацией для выполнения </w:t>
      </w:r>
      <w:r w:rsidR="00404A01">
        <w:rPr>
          <w:rFonts w:ascii="Times New Roman" w:hAnsi="Times New Roman" w:cs="Times New Roman"/>
          <w:sz w:val="28"/>
          <w:szCs w:val="28"/>
        </w:rPr>
        <w:t>сварочных работ.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Владеть техникой газовой сварки (наплавки) простых деталей неответственных конструкций в нижнем, вертикальном и горизонтальном пространственном положении сварного шва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Контролировать с применением измерительного инструмента сваренные газовой сваркой (наплавленные) детали на соответствие геометрических размеров требованиям конструкторской и производственно-технологической документации по сварке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Выбирать пространственное положение сварного шва для РД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техникой РД простых деталей неответственных конструкций в нижнем, вертикальном и горизонтальном пространственном положении сварного шва.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техникой дуговой резки металла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Контролировать с применением измерительного инструмента сваренные РД детали на соответствие геометрических размеров требованиям конструкторской и производственно-технологической документации по сварке </w:t>
      </w: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паяльно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-сварочные стержни и термитную смесь, соответствующие типу свариваемых деталей </w:t>
      </w: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универсальные, специальные приспособления и оснастку для сборки деталей для термитной сварки. </w:t>
      </w: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огнеупорные и формовочные материалы для термитной сварки. </w:t>
      </w: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Выбирать пространственное положение сварного шва для термитной сварки </w:t>
      </w: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техникой термитной сварки простых деталей неответственных конструкций </w:t>
      </w: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Демонтировать универсальные, специальные приспособления и оснастку после термитной сварки </w:t>
      </w:r>
    </w:p>
    <w:p w:rsidR="00462313" w:rsidRDefault="00462313" w:rsidP="00462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Подготавливать и проверять применяемые для НГ, 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(газ- теплоноситель, присадочные прутки, пленки, листы, полимерные трубы и стыковочные элементы (муфты, тройники и т.д.)) </w:t>
      </w:r>
    </w:p>
    <w:p w:rsidR="00462313" w:rsidRDefault="00462313" w:rsidP="00462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Владеть техникой НГ, 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стыковых,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нахлесточных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угловых и тавровых сварных соединений простых деталей неответственных конструкций </w:t>
      </w:r>
    </w:p>
    <w:p w:rsidR="00462313" w:rsidRDefault="00462313" w:rsidP="00462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Контролировать с применением измерительного инструмента сваренные НГ, 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детали на соответствие геометрических размеров требованиям конструкторской и производственно-технологической документации по сварке </w:t>
      </w:r>
    </w:p>
    <w:p w:rsidR="00462313" w:rsidRDefault="00462313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</w:t>
      </w: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 способы: подготовки сварочных материалов, входящих в термитные смеси (измельчение и просев); приготовления отдельных компонентов и составление термитной смеси; упаковки и укладки компонентов термита; подготовки и установки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паяльно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-сварочных стержней </w:t>
      </w: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испытаний пробных порций термита </w:t>
      </w: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приспособлений и оснастки для термитной сварки </w:t>
      </w: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и технология термитной сварки для сварки простых деталей неответственных конструкций </w:t>
      </w: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распространения термитной сварки:</w:t>
      </w:r>
    </w:p>
    <w:p w:rsidR="00055425" w:rsidRDefault="00055425" w:rsidP="0005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термитная сварка простых деталей из углеродистых и конструкционных сталей, цветных металлов и сплавов в нижнем положении сварного шва 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типы, конструктивные элементы, размеры сварных соединений</w:t>
      </w:r>
      <w:r w:rsidR="00404A01">
        <w:rPr>
          <w:rFonts w:ascii="Times New Roman" w:hAnsi="Times New Roman" w:cs="Times New Roman"/>
          <w:sz w:val="28"/>
          <w:szCs w:val="28"/>
        </w:rPr>
        <w:t>, выполняемых при различных видах сварки,</w:t>
      </w:r>
      <w:r>
        <w:rPr>
          <w:rFonts w:ascii="Times New Roman" w:hAnsi="Times New Roman" w:cs="Times New Roman"/>
          <w:sz w:val="28"/>
          <w:szCs w:val="28"/>
        </w:rPr>
        <w:t xml:space="preserve"> и обозначение их на чертежах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подготовки кромок изделий под сварку 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 и марки свариваемых материалов</w:t>
      </w:r>
      <w:r w:rsidR="00404A01">
        <w:rPr>
          <w:rFonts w:ascii="Times New Roman" w:hAnsi="Times New Roman" w:cs="Times New Roman"/>
          <w:sz w:val="28"/>
          <w:szCs w:val="28"/>
        </w:rPr>
        <w:t xml:space="preserve"> для различных видов сварки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Сварочные (наплавочные) материалы</w:t>
      </w:r>
      <w:r w:rsidR="00404A01">
        <w:rPr>
          <w:rFonts w:ascii="Times New Roman" w:hAnsi="Times New Roman" w:cs="Times New Roman"/>
          <w:sz w:val="28"/>
          <w:szCs w:val="28"/>
        </w:rPr>
        <w:t xml:space="preserve"> для различных видов сварки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сборки элементов конструкции под сварку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назначение сборочных, технологических приспособлений и оснастки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устранения дефектов сварных швов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технической эксплуатации электроустановок 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и правила пожарной безопасности при проведении сварочных работ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по охране труда, в том числе на рабочем месте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и технология газовой сварки (наплавки) простых деталей неответственных конструкций в нижнем, вертикальном и горизонтальном пространственном положении сварного шва Выбор режима подогрева и порядок проведения работ по предварительному, сопутствующему (межслойному) подогреву металла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эксплуатации газовых баллонов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обслуживания переносных газогенераторов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возникновения и меры предупреждения внутренних напряжений и деформаций в свариваемых (наплавляемых) изделиях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возникновения дефектов сварных швов, способы их предупреждения и исправления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распространения газовой сварки (наплавки) для простых деталей неответственных конструкций: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прихватка элементов конструкции газовой сваркой (наплавкой) во всех пространственных положениях сварного шва, кроме потолочного;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газовая сварка в нижнем, горизонтальном и вертикальном пространственном положении сварного шва простых деталей из углеродистых и конструкционных сталей и простых деталей из цветных металлов и сплавов, предназначенных для работы под статическими нагрузками;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газовая наплавка простых деталей, устранение раковин и трещин наплавкой в простых отливках, деталях и узлах средней сложности;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газовая наплавка твердыми сплавами простых деталей;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наружных дефектов зачисткой и сваркой (пор, шлаковых включений, подрезов, наплывов и т.д., кроме трещин);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подогрев элементов конструкции при плавке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и технология РД простых деталей неответственных конструкций в нижнем, вертикальном и горизонтальном пространственном положении сварного шва.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Дуговая резка простых деталей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Выбор режима подогрева и порядок проведения работ по предварительному, сопутствующему (межслойному) подогреву металла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возникновения и меры предупреждения внутренних напряжений и деформаций в свариваемых (наплавляемых) изделиях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распространения РД: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прихватка элементов конструкций РД во всех пространственных положениях сварного шва, кроме потолочного;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РД в нижнем, вертикальном и горизонтальном пространственном положении сварного шва простых деталей из углеродистых и конструкционных сталей, цветных металлов и сплавов, предназначенных для работы под статическими нагрузками;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наплавка простых деталей, изношенных простых инструментов из углеродистых и конструкционных сталей;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наружных дефектов зачисткой и сваркой (пор, шлаковых включений, подрезов, наплывов и т.д., кроме трещин); </w:t>
      </w:r>
    </w:p>
    <w:p w:rsidR="007A4A23" w:rsidRDefault="007A4A23" w:rsidP="007A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дуговая резка простых деталей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типы и устройства для возбуждения и стабилизации сварочной дуги (сварочные осцилляторы)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и технология РАД для сварки простых деталей неответственных конструкций в нижнем, вертикальном и горизонтальном пространственном положении сварного шва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режима подогрева и порядок проведения работ по предварительному, сопутствующему (межслойному) подогреву металла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распространения РАД: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прихватка элементов конструкции РАД во всех пространственных положениях сварного шва, кроме потолочного;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 в нижнем, вертикальном и горизонтальном пространственном положении сварного шва простых деталей из углеродистых и конструкционных сталей, цветных металлов и сплавов, предназначенных для работы под статическими нагрузками;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наплавка простых деталей, изношенных простых инструментов из углеродистых и конструкционных сталей;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наружных дефектов зачисткой и сваркой (пор, шлаковых включений, подрезов, наплывов и т.д., кроме трещин) Рекомендуемое наименование профессии: сварщик ручной дуговой сварки неплавящимся электродом в защитном газе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распространения частично механизированной сварки (наплавки) плавлением: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прихватка элементов конструкций частично механизированной сваркой плавлением во всех пространственных положениях сварного шва, кроме потолочного;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 механизированная сварка (наплавка) плавлением в нижнем, вертикальном и горизонтальном пространственном положении сварного шва простых деталей из углеродистых и конструкционных сталей, цветных металлов и сплавов, предназначенных для работы под статическими нагрузками;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наплавка простых деталей, изношенных простых инструментов из углеродистых и конструкционных сталей; </w:t>
      </w:r>
    </w:p>
    <w:p w:rsidR="00520009" w:rsidRDefault="00520009" w:rsidP="00520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наружных дефектов зачисткой и сваркой (пор, шлаковых включений, подрезов, наплывов и т.д., кроме трещин) 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свойства применяемых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газовтеплоносителей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способ их нагрева и правила техники безопасности при их применении 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сварочного и вспомогательного оборудования для сварки НГ, 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назначение и условия работы контрольно-измерительных приборов, правила их эксплуатации и область применения 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и основные правила механической подготовки деталей для сварки НГ, НИ и Э </w:t>
      </w:r>
    </w:p>
    <w:p w:rsidR="00C23CDE" w:rsidRDefault="00C23CDE" w:rsidP="00C2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и технология сварки НГ, 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стыковых,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нахлесточных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угловых и тавровых сварных соединений простых деталей неответственных конструкций </w:t>
      </w:r>
    </w:p>
    <w:p w:rsidR="00C23CDE" w:rsidRDefault="00C23CDE" w:rsidP="00DB3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</w:t>
      </w:r>
      <w:r w:rsidR="00DB37D6">
        <w:rPr>
          <w:rFonts w:ascii="Times New Roman" w:hAnsi="Times New Roman" w:cs="Times New Roman"/>
          <w:sz w:val="28"/>
          <w:szCs w:val="28"/>
        </w:rPr>
        <w:t xml:space="preserve">асть распространения НГ, НИ и </w:t>
      </w:r>
      <w:proofErr w:type="gramStart"/>
      <w:r w:rsidR="00DB37D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B37D6">
        <w:rPr>
          <w:rFonts w:ascii="Times New Roman" w:hAnsi="Times New Roman" w:cs="Times New Roman"/>
          <w:sz w:val="28"/>
          <w:szCs w:val="28"/>
        </w:rPr>
        <w:t>:</w:t>
      </w:r>
    </w:p>
    <w:p w:rsidR="003B3E5E" w:rsidRDefault="00C23CDE" w:rsidP="008B07C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с внешним источником нагрева изделий несложной конфигурации из различных полимерных материалов стыковых,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нахлесточных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угловых, тавровых и муфтовых сварных соединений </w:t>
      </w:r>
    </w:p>
    <w:sectPr w:rsidR="003B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198"/>
    <w:multiLevelType w:val="hybridMultilevel"/>
    <w:tmpl w:val="5BD20846"/>
    <w:lvl w:ilvl="0" w:tplc="68BC5DB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B1CE4"/>
    <w:multiLevelType w:val="multilevel"/>
    <w:tmpl w:val="337C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C3282"/>
    <w:multiLevelType w:val="hybridMultilevel"/>
    <w:tmpl w:val="DEBEBA42"/>
    <w:lvl w:ilvl="0" w:tplc="68BC5DB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9A6BA7"/>
    <w:multiLevelType w:val="hybridMultilevel"/>
    <w:tmpl w:val="43E2C346"/>
    <w:lvl w:ilvl="0" w:tplc="769A6FD2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C25"/>
    <w:multiLevelType w:val="multilevel"/>
    <w:tmpl w:val="1C0C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21596"/>
    <w:multiLevelType w:val="multilevel"/>
    <w:tmpl w:val="B278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13AD6"/>
    <w:multiLevelType w:val="hybridMultilevel"/>
    <w:tmpl w:val="EB6AE88E"/>
    <w:lvl w:ilvl="0" w:tplc="68BC5DB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9675FD"/>
    <w:multiLevelType w:val="hybridMultilevel"/>
    <w:tmpl w:val="0DA4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93499"/>
    <w:multiLevelType w:val="hybridMultilevel"/>
    <w:tmpl w:val="6314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52EB"/>
    <w:multiLevelType w:val="hybridMultilevel"/>
    <w:tmpl w:val="2C10DA24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B2E47C5"/>
    <w:multiLevelType w:val="multilevel"/>
    <w:tmpl w:val="62B0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860B8"/>
    <w:multiLevelType w:val="hybridMultilevel"/>
    <w:tmpl w:val="9684E3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8516DD"/>
    <w:multiLevelType w:val="hybridMultilevel"/>
    <w:tmpl w:val="AB349F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E434BA"/>
    <w:multiLevelType w:val="hybridMultilevel"/>
    <w:tmpl w:val="E1E0E9E2"/>
    <w:lvl w:ilvl="0" w:tplc="CE5C4C1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090059"/>
    <w:multiLevelType w:val="hybridMultilevel"/>
    <w:tmpl w:val="A24A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441D"/>
    <w:multiLevelType w:val="hybridMultilevel"/>
    <w:tmpl w:val="9D36CD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D241E"/>
    <w:multiLevelType w:val="hybridMultilevel"/>
    <w:tmpl w:val="91DC1C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23C3E"/>
    <w:multiLevelType w:val="multilevel"/>
    <w:tmpl w:val="88F0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53E9"/>
    <w:multiLevelType w:val="hybridMultilevel"/>
    <w:tmpl w:val="182E0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71F59"/>
    <w:multiLevelType w:val="hybridMultilevel"/>
    <w:tmpl w:val="9D0A27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0E01A9"/>
    <w:multiLevelType w:val="hybridMultilevel"/>
    <w:tmpl w:val="A06A74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584582"/>
    <w:multiLevelType w:val="hybridMultilevel"/>
    <w:tmpl w:val="AE6853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90D67"/>
    <w:multiLevelType w:val="multilevel"/>
    <w:tmpl w:val="685A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C10D4"/>
    <w:multiLevelType w:val="hybridMultilevel"/>
    <w:tmpl w:val="7E9EF3B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63559C"/>
    <w:multiLevelType w:val="hybridMultilevel"/>
    <w:tmpl w:val="01FE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B5C15"/>
    <w:multiLevelType w:val="hybridMultilevel"/>
    <w:tmpl w:val="B21A24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034A9"/>
    <w:multiLevelType w:val="multilevel"/>
    <w:tmpl w:val="0F98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E4CDD"/>
    <w:multiLevelType w:val="hybridMultilevel"/>
    <w:tmpl w:val="E35601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3"/>
  </w:num>
  <w:num w:numId="5">
    <w:abstractNumId w:val="24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14"/>
  </w:num>
  <w:num w:numId="11">
    <w:abstractNumId w:val="25"/>
  </w:num>
  <w:num w:numId="12">
    <w:abstractNumId w:val="27"/>
  </w:num>
  <w:num w:numId="13">
    <w:abstractNumId w:val="21"/>
  </w:num>
  <w:num w:numId="14">
    <w:abstractNumId w:val="11"/>
  </w:num>
  <w:num w:numId="15">
    <w:abstractNumId w:val="23"/>
  </w:num>
  <w:num w:numId="16">
    <w:abstractNumId w:val="16"/>
  </w:num>
  <w:num w:numId="17">
    <w:abstractNumId w:val="19"/>
  </w:num>
  <w:num w:numId="18">
    <w:abstractNumId w:val="20"/>
  </w:num>
  <w:num w:numId="19">
    <w:abstractNumId w:val="12"/>
  </w:num>
  <w:num w:numId="20">
    <w:abstractNumId w:val="8"/>
  </w:num>
  <w:num w:numId="21">
    <w:abstractNumId w:val="18"/>
  </w:num>
  <w:num w:numId="22">
    <w:abstractNumId w:val="22"/>
  </w:num>
  <w:num w:numId="23">
    <w:abstractNumId w:val="1"/>
  </w:num>
  <w:num w:numId="24">
    <w:abstractNumId w:val="17"/>
  </w:num>
  <w:num w:numId="25">
    <w:abstractNumId w:val="5"/>
  </w:num>
  <w:num w:numId="26">
    <w:abstractNumId w:val="26"/>
  </w:num>
  <w:num w:numId="27">
    <w:abstractNumId w:val="9"/>
  </w:num>
  <w:num w:numId="2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F"/>
    <w:rsid w:val="00005F1B"/>
    <w:rsid w:val="000127A5"/>
    <w:rsid w:val="00017678"/>
    <w:rsid w:val="00031C25"/>
    <w:rsid w:val="000325BD"/>
    <w:rsid w:val="00050082"/>
    <w:rsid w:val="00055425"/>
    <w:rsid w:val="00055BD7"/>
    <w:rsid w:val="000641C3"/>
    <w:rsid w:val="00067DC0"/>
    <w:rsid w:val="00071C78"/>
    <w:rsid w:val="000904EF"/>
    <w:rsid w:val="000A53DD"/>
    <w:rsid w:val="000B23B2"/>
    <w:rsid w:val="000B6955"/>
    <w:rsid w:val="000C0CD2"/>
    <w:rsid w:val="000F19E3"/>
    <w:rsid w:val="00124292"/>
    <w:rsid w:val="0014132E"/>
    <w:rsid w:val="00144E55"/>
    <w:rsid w:val="00154A44"/>
    <w:rsid w:val="001660DC"/>
    <w:rsid w:val="00174ED0"/>
    <w:rsid w:val="001825D2"/>
    <w:rsid w:val="00191020"/>
    <w:rsid w:val="00192C1A"/>
    <w:rsid w:val="001A261D"/>
    <w:rsid w:val="001A2EB2"/>
    <w:rsid w:val="001B1B27"/>
    <w:rsid w:val="001C3F8E"/>
    <w:rsid w:val="001C4AA0"/>
    <w:rsid w:val="001E0BE9"/>
    <w:rsid w:val="00203905"/>
    <w:rsid w:val="00206985"/>
    <w:rsid w:val="002119AB"/>
    <w:rsid w:val="00216741"/>
    <w:rsid w:val="002239A9"/>
    <w:rsid w:val="00235411"/>
    <w:rsid w:val="00235713"/>
    <w:rsid w:val="00247087"/>
    <w:rsid w:val="002564C0"/>
    <w:rsid w:val="00260A4F"/>
    <w:rsid w:val="0026513C"/>
    <w:rsid w:val="00282A32"/>
    <w:rsid w:val="00286CE8"/>
    <w:rsid w:val="0029000D"/>
    <w:rsid w:val="00291FDE"/>
    <w:rsid w:val="0029467C"/>
    <w:rsid w:val="002A13E3"/>
    <w:rsid w:val="002B0590"/>
    <w:rsid w:val="002D4C8C"/>
    <w:rsid w:val="002E1ACE"/>
    <w:rsid w:val="002E3F17"/>
    <w:rsid w:val="00302E8F"/>
    <w:rsid w:val="00307B5F"/>
    <w:rsid w:val="003102BE"/>
    <w:rsid w:val="003127A2"/>
    <w:rsid w:val="003252DD"/>
    <w:rsid w:val="003256FE"/>
    <w:rsid w:val="00332B3F"/>
    <w:rsid w:val="00332DD5"/>
    <w:rsid w:val="00333935"/>
    <w:rsid w:val="00344D93"/>
    <w:rsid w:val="003615AD"/>
    <w:rsid w:val="0036191A"/>
    <w:rsid w:val="003640DD"/>
    <w:rsid w:val="003751DE"/>
    <w:rsid w:val="003831EA"/>
    <w:rsid w:val="00390A01"/>
    <w:rsid w:val="003916F4"/>
    <w:rsid w:val="00397BC1"/>
    <w:rsid w:val="003A3E25"/>
    <w:rsid w:val="003A4AF4"/>
    <w:rsid w:val="003A6B5D"/>
    <w:rsid w:val="003B3E5E"/>
    <w:rsid w:val="003D5C64"/>
    <w:rsid w:val="003D706A"/>
    <w:rsid w:val="00404A01"/>
    <w:rsid w:val="0040540F"/>
    <w:rsid w:val="00414ABD"/>
    <w:rsid w:val="00420A42"/>
    <w:rsid w:val="00436BA3"/>
    <w:rsid w:val="004407F2"/>
    <w:rsid w:val="00446FB3"/>
    <w:rsid w:val="00462313"/>
    <w:rsid w:val="00463FC2"/>
    <w:rsid w:val="004806AE"/>
    <w:rsid w:val="00482819"/>
    <w:rsid w:val="0048760E"/>
    <w:rsid w:val="004A1848"/>
    <w:rsid w:val="004A5DB7"/>
    <w:rsid w:val="004C39BD"/>
    <w:rsid w:val="004C4CE3"/>
    <w:rsid w:val="004D2013"/>
    <w:rsid w:val="004D6D66"/>
    <w:rsid w:val="004D76E8"/>
    <w:rsid w:val="004F4D99"/>
    <w:rsid w:val="004F4E3F"/>
    <w:rsid w:val="004F7E90"/>
    <w:rsid w:val="004F7FC0"/>
    <w:rsid w:val="00520009"/>
    <w:rsid w:val="00523A0D"/>
    <w:rsid w:val="00523FF4"/>
    <w:rsid w:val="00525EA0"/>
    <w:rsid w:val="00546978"/>
    <w:rsid w:val="005513C7"/>
    <w:rsid w:val="005547ED"/>
    <w:rsid w:val="00574ECB"/>
    <w:rsid w:val="005767BB"/>
    <w:rsid w:val="00577F38"/>
    <w:rsid w:val="00586BFC"/>
    <w:rsid w:val="0059295D"/>
    <w:rsid w:val="00596819"/>
    <w:rsid w:val="005A126A"/>
    <w:rsid w:val="005B5017"/>
    <w:rsid w:val="005B7D25"/>
    <w:rsid w:val="005C06AB"/>
    <w:rsid w:val="005C3A69"/>
    <w:rsid w:val="005E0557"/>
    <w:rsid w:val="005E1993"/>
    <w:rsid w:val="005E1BBE"/>
    <w:rsid w:val="005E24D4"/>
    <w:rsid w:val="006102CA"/>
    <w:rsid w:val="00615A9A"/>
    <w:rsid w:val="00633C66"/>
    <w:rsid w:val="00662357"/>
    <w:rsid w:val="00696CCD"/>
    <w:rsid w:val="006A1130"/>
    <w:rsid w:val="006A42E6"/>
    <w:rsid w:val="006D6750"/>
    <w:rsid w:val="006E61B0"/>
    <w:rsid w:val="006F6F76"/>
    <w:rsid w:val="0070472B"/>
    <w:rsid w:val="0071484A"/>
    <w:rsid w:val="0073657A"/>
    <w:rsid w:val="00740769"/>
    <w:rsid w:val="00747B2E"/>
    <w:rsid w:val="007A14E5"/>
    <w:rsid w:val="007A427F"/>
    <w:rsid w:val="007A4A23"/>
    <w:rsid w:val="007C2F73"/>
    <w:rsid w:val="007E26E9"/>
    <w:rsid w:val="007F4A98"/>
    <w:rsid w:val="007F597C"/>
    <w:rsid w:val="0080490D"/>
    <w:rsid w:val="00807105"/>
    <w:rsid w:val="00811FC3"/>
    <w:rsid w:val="00823091"/>
    <w:rsid w:val="00831B1D"/>
    <w:rsid w:val="008640F0"/>
    <w:rsid w:val="0087095A"/>
    <w:rsid w:val="00871737"/>
    <w:rsid w:val="00885A3B"/>
    <w:rsid w:val="008918D6"/>
    <w:rsid w:val="008A6B09"/>
    <w:rsid w:val="008B07CA"/>
    <w:rsid w:val="008B2025"/>
    <w:rsid w:val="008B6B55"/>
    <w:rsid w:val="008E0407"/>
    <w:rsid w:val="008E5120"/>
    <w:rsid w:val="008F200C"/>
    <w:rsid w:val="008F2572"/>
    <w:rsid w:val="009006C7"/>
    <w:rsid w:val="0090610E"/>
    <w:rsid w:val="00921F17"/>
    <w:rsid w:val="009318C6"/>
    <w:rsid w:val="00933C8C"/>
    <w:rsid w:val="0093595F"/>
    <w:rsid w:val="00936C2F"/>
    <w:rsid w:val="0094327E"/>
    <w:rsid w:val="009450C7"/>
    <w:rsid w:val="00950E10"/>
    <w:rsid w:val="009556BB"/>
    <w:rsid w:val="00955999"/>
    <w:rsid w:val="00966A99"/>
    <w:rsid w:val="00971F00"/>
    <w:rsid w:val="00973B33"/>
    <w:rsid w:val="00974C50"/>
    <w:rsid w:val="00974CD1"/>
    <w:rsid w:val="009815CD"/>
    <w:rsid w:val="009A5F60"/>
    <w:rsid w:val="009B0601"/>
    <w:rsid w:val="009C0C36"/>
    <w:rsid w:val="009D011D"/>
    <w:rsid w:val="009D7EA6"/>
    <w:rsid w:val="009F0F88"/>
    <w:rsid w:val="00A06C6C"/>
    <w:rsid w:val="00A1599A"/>
    <w:rsid w:val="00A232D1"/>
    <w:rsid w:val="00A25CFB"/>
    <w:rsid w:val="00A44492"/>
    <w:rsid w:val="00A53079"/>
    <w:rsid w:val="00A57D39"/>
    <w:rsid w:val="00A727E8"/>
    <w:rsid w:val="00A82872"/>
    <w:rsid w:val="00A937BD"/>
    <w:rsid w:val="00AA4F90"/>
    <w:rsid w:val="00AD7C8C"/>
    <w:rsid w:val="00AE6FCF"/>
    <w:rsid w:val="00AF0EFC"/>
    <w:rsid w:val="00AF5D92"/>
    <w:rsid w:val="00AF6CC8"/>
    <w:rsid w:val="00B02C49"/>
    <w:rsid w:val="00B03E43"/>
    <w:rsid w:val="00B051EF"/>
    <w:rsid w:val="00B146B9"/>
    <w:rsid w:val="00B15BAA"/>
    <w:rsid w:val="00B27973"/>
    <w:rsid w:val="00B46EE3"/>
    <w:rsid w:val="00B56A8B"/>
    <w:rsid w:val="00B67079"/>
    <w:rsid w:val="00B70D87"/>
    <w:rsid w:val="00B92717"/>
    <w:rsid w:val="00BA6C49"/>
    <w:rsid w:val="00BB275C"/>
    <w:rsid w:val="00BB7F0A"/>
    <w:rsid w:val="00BE3A20"/>
    <w:rsid w:val="00BF0178"/>
    <w:rsid w:val="00C009A8"/>
    <w:rsid w:val="00C01695"/>
    <w:rsid w:val="00C169B4"/>
    <w:rsid w:val="00C23CDE"/>
    <w:rsid w:val="00C3107A"/>
    <w:rsid w:val="00C511F5"/>
    <w:rsid w:val="00C619AC"/>
    <w:rsid w:val="00C70D9A"/>
    <w:rsid w:val="00C810C3"/>
    <w:rsid w:val="00C859FB"/>
    <w:rsid w:val="00CA4632"/>
    <w:rsid w:val="00CA753C"/>
    <w:rsid w:val="00CB0325"/>
    <w:rsid w:val="00CB4680"/>
    <w:rsid w:val="00CB7D41"/>
    <w:rsid w:val="00CF18FA"/>
    <w:rsid w:val="00CF5044"/>
    <w:rsid w:val="00D05E57"/>
    <w:rsid w:val="00D06E78"/>
    <w:rsid w:val="00D25020"/>
    <w:rsid w:val="00D306F3"/>
    <w:rsid w:val="00D31497"/>
    <w:rsid w:val="00D321FF"/>
    <w:rsid w:val="00D35104"/>
    <w:rsid w:val="00D4752C"/>
    <w:rsid w:val="00D64A6C"/>
    <w:rsid w:val="00D7082C"/>
    <w:rsid w:val="00D8762B"/>
    <w:rsid w:val="00D92FB9"/>
    <w:rsid w:val="00D93213"/>
    <w:rsid w:val="00D97AA7"/>
    <w:rsid w:val="00DB37D6"/>
    <w:rsid w:val="00DB613B"/>
    <w:rsid w:val="00DC0FDA"/>
    <w:rsid w:val="00DC5F3E"/>
    <w:rsid w:val="00DE24BC"/>
    <w:rsid w:val="00DE7283"/>
    <w:rsid w:val="00DF43DF"/>
    <w:rsid w:val="00E01A92"/>
    <w:rsid w:val="00E20BD7"/>
    <w:rsid w:val="00E22CC8"/>
    <w:rsid w:val="00E3074F"/>
    <w:rsid w:val="00E30F02"/>
    <w:rsid w:val="00E349BB"/>
    <w:rsid w:val="00E373B0"/>
    <w:rsid w:val="00E37460"/>
    <w:rsid w:val="00E452E1"/>
    <w:rsid w:val="00E562E0"/>
    <w:rsid w:val="00E56396"/>
    <w:rsid w:val="00E710E1"/>
    <w:rsid w:val="00E7207E"/>
    <w:rsid w:val="00E75AC4"/>
    <w:rsid w:val="00E915EF"/>
    <w:rsid w:val="00EC2F41"/>
    <w:rsid w:val="00EC74ED"/>
    <w:rsid w:val="00EE4DE6"/>
    <w:rsid w:val="00EE7E3F"/>
    <w:rsid w:val="00EF71E2"/>
    <w:rsid w:val="00F00710"/>
    <w:rsid w:val="00F016B2"/>
    <w:rsid w:val="00F03CD3"/>
    <w:rsid w:val="00F11BE1"/>
    <w:rsid w:val="00F2200F"/>
    <w:rsid w:val="00F34E1B"/>
    <w:rsid w:val="00F3681E"/>
    <w:rsid w:val="00F404BD"/>
    <w:rsid w:val="00F466C8"/>
    <w:rsid w:val="00F553B6"/>
    <w:rsid w:val="00F61B7A"/>
    <w:rsid w:val="00F736BA"/>
    <w:rsid w:val="00F80F84"/>
    <w:rsid w:val="00F8482B"/>
    <w:rsid w:val="00F87A2C"/>
    <w:rsid w:val="00F91D23"/>
    <w:rsid w:val="00F94896"/>
    <w:rsid w:val="00FA5B2F"/>
    <w:rsid w:val="00FA62F7"/>
    <w:rsid w:val="00FB040F"/>
    <w:rsid w:val="00FC1A10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0C3E"/>
  <w15:docId w15:val="{6E9B88AB-86F4-4F41-8ACF-A29F7511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0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70D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7D41"/>
  </w:style>
  <w:style w:type="table" w:styleId="a5">
    <w:name w:val="Table Grid"/>
    <w:basedOn w:val="a1"/>
    <w:uiPriority w:val="39"/>
    <w:rsid w:val="00CB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97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1F00"/>
  </w:style>
  <w:style w:type="character" w:customStyle="1" w:styleId="c18">
    <w:name w:val="c18"/>
    <w:basedOn w:val="a0"/>
    <w:rsid w:val="00971F00"/>
  </w:style>
  <w:style w:type="character" w:customStyle="1" w:styleId="c12">
    <w:name w:val="c12"/>
    <w:basedOn w:val="a0"/>
    <w:rsid w:val="00971F00"/>
  </w:style>
  <w:style w:type="character" w:customStyle="1" w:styleId="c26">
    <w:name w:val="c26"/>
    <w:basedOn w:val="a0"/>
    <w:rsid w:val="00971F00"/>
  </w:style>
  <w:style w:type="character" w:customStyle="1" w:styleId="c27">
    <w:name w:val="c27"/>
    <w:basedOn w:val="a0"/>
    <w:rsid w:val="00971F00"/>
  </w:style>
  <w:style w:type="character" w:customStyle="1" w:styleId="c14">
    <w:name w:val="c14"/>
    <w:basedOn w:val="a0"/>
    <w:rsid w:val="003252DD"/>
  </w:style>
  <w:style w:type="character" w:customStyle="1" w:styleId="c21">
    <w:name w:val="c21"/>
    <w:basedOn w:val="a0"/>
    <w:rsid w:val="003252DD"/>
  </w:style>
  <w:style w:type="paragraph" w:styleId="a6">
    <w:name w:val="Normal (Web)"/>
    <w:basedOn w:val="a"/>
    <w:link w:val="a7"/>
    <w:uiPriority w:val="99"/>
    <w:unhideWhenUsed/>
    <w:rsid w:val="003D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FCF"/>
  </w:style>
  <w:style w:type="paragraph" w:styleId="a8">
    <w:name w:val="Balloon Text"/>
    <w:basedOn w:val="a"/>
    <w:link w:val="a9"/>
    <w:uiPriority w:val="99"/>
    <w:semiHidden/>
    <w:unhideWhenUsed/>
    <w:rsid w:val="0090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10E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4D93"/>
    <w:pPr>
      <w:ind w:left="720"/>
      <w:contextualSpacing/>
    </w:pPr>
  </w:style>
  <w:style w:type="character" w:styleId="ab">
    <w:name w:val="Emphasis"/>
    <w:basedOn w:val="a0"/>
    <w:uiPriority w:val="20"/>
    <w:qFormat/>
    <w:rsid w:val="00E349BB"/>
    <w:rPr>
      <w:i/>
      <w:iCs/>
    </w:rPr>
  </w:style>
  <w:style w:type="paragraph" w:customStyle="1" w:styleId="c22">
    <w:name w:val="c22"/>
    <w:basedOn w:val="a"/>
    <w:rsid w:val="00DF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43DF"/>
  </w:style>
  <w:style w:type="paragraph" w:customStyle="1" w:styleId="c13">
    <w:name w:val="c13"/>
    <w:basedOn w:val="a"/>
    <w:rsid w:val="00DF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43DF"/>
  </w:style>
  <w:style w:type="paragraph" w:customStyle="1" w:styleId="c1">
    <w:name w:val="c1"/>
    <w:basedOn w:val="a"/>
    <w:rsid w:val="007A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rsid w:val="006A4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70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0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B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70D87"/>
    <w:rPr>
      <w:color w:val="0000FF"/>
      <w:u w:val="single"/>
    </w:rPr>
  </w:style>
  <w:style w:type="paragraph" w:customStyle="1" w:styleId="s3">
    <w:name w:val="s_3"/>
    <w:basedOn w:val="a"/>
    <w:rsid w:val="00B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B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6CC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AF6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0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h22">
    <w:name w:val="hh22"/>
    <w:basedOn w:val="a"/>
    <w:rsid w:val="009F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4A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03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24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5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38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63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700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378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233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604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414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700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394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AE73-62F1-491B-8850-A5CC5928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LN16K2U1</dc:creator>
  <cp:lastModifiedBy>111</cp:lastModifiedBy>
  <cp:revision>2</cp:revision>
  <cp:lastPrinted>2016-12-12T11:05:00Z</cp:lastPrinted>
  <dcterms:created xsi:type="dcterms:W3CDTF">2019-06-02T23:41:00Z</dcterms:created>
  <dcterms:modified xsi:type="dcterms:W3CDTF">2019-06-02T23:41:00Z</dcterms:modified>
</cp:coreProperties>
</file>