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9" w:rsidRDefault="007C3CD9" w:rsidP="007C3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программы</w:t>
      </w:r>
    </w:p>
    <w:p w:rsidR="007C3CD9" w:rsidRDefault="007C3CD9" w:rsidP="007C3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C32712" w:rsidRDefault="007C3CD9" w:rsidP="007C3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C32712">
        <w:rPr>
          <w:rFonts w:ascii="Times New Roman" w:hAnsi="Times New Roman" w:cs="Times New Roman"/>
          <w:sz w:val="28"/>
          <w:szCs w:val="28"/>
        </w:rPr>
        <w:t xml:space="preserve"> </w:t>
      </w:r>
      <w:r w:rsidR="00C32712">
        <w:rPr>
          <w:rFonts w:ascii="Times New Roman" w:hAnsi="Times New Roman" w:cs="Times New Roman"/>
          <w:b/>
          <w:sz w:val="28"/>
          <w:szCs w:val="28"/>
        </w:rPr>
        <w:t>16472 «Пекарь»</w:t>
      </w:r>
    </w:p>
    <w:p w:rsidR="005B4278" w:rsidRPr="00B12B10" w:rsidRDefault="00957CE3" w:rsidP="00C3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51D28" w:rsidRDefault="00151D28" w:rsidP="007C3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по   профессиям начального  профессионального образования (далее – НПО)   </w:t>
      </w:r>
      <w:r w:rsidR="007C3CD9">
        <w:rPr>
          <w:rFonts w:ascii="Times New Roman" w:hAnsi="Times New Roman" w:cs="Times New Roman"/>
          <w:b/>
          <w:sz w:val="28"/>
          <w:szCs w:val="28"/>
        </w:rPr>
        <w:t>16472 «Пекарь».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ставит своей целью изучение технологии первичной и тепловой обработки продуктов, а также влияния различных приемов кулинарной обработки на физико-химические свойства продуктов.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внимание должно быть уделено прогрессивной технологии приготовления различных блюд и кулинарных изделий, требований, предъявляемых к их качеству; практическому овладению учащимися навыками работы со сборниками рецептур блюд и кулинарных изделий.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технологии приготовления блюд, указанных в программе, является обязательным.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теоретического и практического обучения обучающихся по кулинарии является приобретение ими знаний технологического процесса обработки пищевых продуктов и овладение приемами и способами приготовления блюд.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изло</w:t>
      </w:r>
      <w:r w:rsidR="00CD0DF1">
        <w:rPr>
          <w:color w:val="000000"/>
          <w:sz w:val="28"/>
          <w:szCs w:val="28"/>
        </w:rPr>
        <w:t>жении материала курса «Технология приготовления хлебобулочных изделий</w:t>
      </w:r>
      <w:r>
        <w:rPr>
          <w:color w:val="000000"/>
          <w:sz w:val="28"/>
          <w:szCs w:val="28"/>
        </w:rPr>
        <w:t>» необходимо использовать наглядные пособия и технические средства обучения.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Теоретический курс тесно увязывается с планом лабораторных занятий, на которых учащиеся, должны изучить технологию приготовления различных </w:t>
      </w:r>
      <w:r w:rsidR="00CD0DF1">
        <w:rPr>
          <w:color w:val="000000"/>
          <w:sz w:val="28"/>
          <w:szCs w:val="28"/>
        </w:rPr>
        <w:t xml:space="preserve">хлебобулочных </w:t>
      </w:r>
      <w:r>
        <w:rPr>
          <w:color w:val="000000"/>
          <w:sz w:val="28"/>
          <w:szCs w:val="28"/>
        </w:rPr>
        <w:t xml:space="preserve"> изделий, норму закладки продуктов, количество отходов при холодной обработке, выход готовых</w:t>
      </w:r>
      <w:r w:rsidR="00CD0DF1" w:rsidRPr="00CD0DF1">
        <w:rPr>
          <w:color w:val="000000"/>
          <w:sz w:val="28"/>
          <w:szCs w:val="28"/>
        </w:rPr>
        <w:t xml:space="preserve"> </w:t>
      </w:r>
      <w:r w:rsidR="00CD0DF1">
        <w:rPr>
          <w:color w:val="000000"/>
          <w:sz w:val="28"/>
          <w:szCs w:val="28"/>
        </w:rPr>
        <w:t xml:space="preserve">хлебобулочных </w:t>
      </w:r>
      <w:r>
        <w:rPr>
          <w:color w:val="000000"/>
          <w:sz w:val="28"/>
          <w:szCs w:val="28"/>
        </w:rPr>
        <w:t>изделий.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лабораторных занятий группа учащихся делится на подгруппы в количестве 12—15 человек. Практическое ознакомление с приемами первичной обработки сырья проводится на предприятиях </w:t>
      </w:r>
      <w:r>
        <w:rPr>
          <w:color w:val="000000"/>
          <w:sz w:val="28"/>
          <w:szCs w:val="28"/>
        </w:rPr>
        <w:lastRenderedPageBreak/>
        <w:t xml:space="preserve">общественного питания под руководством преподавателей с привлечением квалифицированных работников. По окончании теоретического курса и лабораторных занятий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проходят практику и сдают экзамен.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:rsidR="00151D28" w:rsidRPr="00CD0DF1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практики является ознакомление учащихся с производственным процессом непосредственно на предприятии, применение на практике знаний, полученных при изучении специальных предметов: товароведения пищевых продуктов, физиологии питания, санитарии и гигиены, </w:t>
      </w:r>
      <w:r w:rsidR="00CD0DF1" w:rsidRPr="00CD0DF1">
        <w:rPr>
          <w:sz w:val="28"/>
          <w:szCs w:val="28"/>
        </w:rPr>
        <w:t>Технология  приготовления хлеба, хлебобулочных изделий</w:t>
      </w:r>
      <w:r w:rsidRPr="00CD0DF1">
        <w:rPr>
          <w:color w:val="000000"/>
          <w:sz w:val="28"/>
          <w:szCs w:val="28"/>
        </w:rPr>
        <w:t>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направлена также на осуществление профессиональной ориентации обучающихся, ознакомление их с ведущими профессиями работников общественного питания, воспитание у них чувства ответственности за порученный участок работы, любви к труду, к своей будущей профессии.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подготовка завершается сдачей квалификационного экзамена в установленном порядке.</w:t>
      </w:r>
    </w:p>
    <w:p w:rsidR="007C3CD9" w:rsidRDefault="007C3CD9" w:rsidP="007C3CD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 w:rsidRPr="007C3CD9">
        <w:rPr>
          <w:color w:val="000000"/>
          <w:sz w:val="28"/>
          <w:szCs w:val="28"/>
        </w:rPr>
        <w:t>16472 «Пекарь»</w:t>
      </w:r>
      <w:r w:rsidRPr="004B0B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="006E1956" w:rsidRPr="006E1956">
        <w:rPr>
          <w:color w:val="000000"/>
          <w:sz w:val="28"/>
          <w:szCs w:val="28"/>
        </w:rPr>
        <w:t>0</w:t>
      </w:r>
      <w:r w:rsidRPr="004B0BC6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, трудоемкость программы – </w:t>
      </w:r>
      <w:r w:rsidR="006E1956" w:rsidRPr="006E1956">
        <w:rPr>
          <w:color w:val="000000"/>
          <w:sz w:val="28"/>
          <w:szCs w:val="28"/>
        </w:rPr>
        <w:t>1380</w:t>
      </w:r>
      <w:r>
        <w:rPr>
          <w:color w:val="000000"/>
          <w:sz w:val="28"/>
          <w:szCs w:val="28"/>
        </w:rPr>
        <w:t xml:space="preserve"> час</w:t>
      </w:r>
      <w:r w:rsidR="006E1956">
        <w:rPr>
          <w:color w:val="000000"/>
          <w:sz w:val="28"/>
          <w:szCs w:val="28"/>
        </w:rPr>
        <w:t>ов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151D28" w:rsidRDefault="00151D28" w:rsidP="007C3C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151D28" w:rsidRDefault="00151D28" w:rsidP="00151D28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sectPr w:rsidR="00151D28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64" w:rsidRDefault="003A1064" w:rsidP="00C32712">
      <w:pPr>
        <w:spacing w:after="0" w:line="240" w:lineRule="auto"/>
      </w:pPr>
      <w:r>
        <w:separator/>
      </w:r>
    </w:p>
  </w:endnote>
  <w:endnote w:type="continuationSeparator" w:id="0">
    <w:p w:rsidR="003A1064" w:rsidRDefault="003A1064" w:rsidP="00C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64" w:rsidRDefault="003A1064" w:rsidP="00C32712">
      <w:pPr>
        <w:spacing w:after="0" w:line="240" w:lineRule="auto"/>
      </w:pPr>
      <w:r>
        <w:separator/>
      </w:r>
    </w:p>
  </w:footnote>
  <w:footnote w:type="continuationSeparator" w:id="0">
    <w:p w:rsidR="003A1064" w:rsidRDefault="003A1064" w:rsidP="00C3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7DB"/>
    <w:multiLevelType w:val="hybridMultilevel"/>
    <w:tmpl w:val="1106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881"/>
    <w:multiLevelType w:val="multilevel"/>
    <w:tmpl w:val="F79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64F"/>
    <w:multiLevelType w:val="multilevel"/>
    <w:tmpl w:val="C76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359F8"/>
    <w:multiLevelType w:val="multilevel"/>
    <w:tmpl w:val="8CF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862FE"/>
    <w:multiLevelType w:val="multilevel"/>
    <w:tmpl w:val="EA16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B49A0"/>
    <w:multiLevelType w:val="multilevel"/>
    <w:tmpl w:val="9CE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04F7C"/>
    <w:multiLevelType w:val="hybridMultilevel"/>
    <w:tmpl w:val="0A1E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A49CC"/>
    <w:multiLevelType w:val="multilevel"/>
    <w:tmpl w:val="BB7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74F16"/>
    <w:multiLevelType w:val="multilevel"/>
    <w:tmpl w:val="771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23FD2"/>
    <w:multiLevelType w:val="multilevel"/>
    <w:tmpl w:val="2FC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83F02"/>
    <w:multiLevelType w:val="multilevel"/>
    <w:tmpl w:val="E0E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60393"/>
    <w:multiLevelType w:val="multilevel"/>
    <w:tmpl w:val="953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17DB3"/>
    <w:multiLevelType w:val="multilevel"/>
    <w:tmpl w:val="065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12181"/>
    <w:multiLevelType w:val="multilevel"/>
    <w:tmpl w:val="0B9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C1B1B"/>
    <w:multiLevelType w:val="multilevel"/>
    <w:tmpl w:val="1BD8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2092E"/>
    <w:multiLevelType w:val="hybridMultilevel"/>
    <w:tmpl w:val="A1F84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55D73"/>
    <w:multiLevelType w:val="multilevel"/>
    <w:tmpl w:val="BBF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17A6E"/>
    <w:multiLevelType w:val="multilevel"/>
    <w:tmpl w:val="4B5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52580"/>
    <w:multiLevelType w:val="multilevel"/>
    <w:tmpl w:val="9AE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11C72"/>
    <w:multiLevelType w:val="hybridMultilevel"/>
    <w:tmpl w:val="01D6C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60B64"/>
    <w:multiLevelType w:val="multilevel"/>
    <w:tmpl w:val="7C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F19EC"/>
    <w:multiLevelType w:val="multilevel"/>
    <w:tmpl w:val="38A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724A8"/>
    <w:multiLevelType w:val="multilevel"/>
    <w:tmpl w:val="CFE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96CD4"/>
    <w:multiLevelType w:val="hybridMultilevel"/>
    <w:tmpl w:val="7BCA973A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68E72FB9"/>
    <w:multiLevelType w:val="multilevel"/>
    <w:tmpl w:val="073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146D2"/>
    <w:multiLevelType w:val="hybridMultilevel"/>
    <w:tmpl w:val="30FEC79C"/>
    <w:lvl w:ilvl="0" w:tplc="3EDCE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BE47BC"/>
    <w:multiLevelType w:val="hybridMultilevel"/>
    <w:tmpl w:val="9214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B4AAB"/>
    <w:multiLevelType w:val="multilevel"/>
    <w:tmpl w:val="8FB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850E1"/>
    <w:multiLevelType w:val="hybridMultilevel"/>
    <w:tmpl w:val="FB9C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347C3"/>
    <w:multiLevelType w:val="hybridMultilevel"/>
    <w:tmpl w:val="996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25FB3"/>
    <w:multiLevelType w:val="multilevel"/>
    <w:tmpl w:val="216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"/>
  </w:num>
  <w:num w:numId="5">
    <w:abstractNumId w:val="21"/>
  </w:num>
  <w:num w:numId="6">
    <w:abstractNumId w:val="30"/>
  </w:num>
  <w:num w:numId="7">
    <w:abstractNumId w:val="7"/>
  </w:num>
  <w:num w:numId="8">
    <w:abstractNumId w:val="12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4"/>
  </w:num>
  <w:num w:numId="14">
    <w:abstractNumId w:val="10"/>
  </w:num>
  <w:num w:numId="15">
    <w:abstractNumId w:val="18"/>
  </w:num>
  <w:num w:numId="16">
    <w:abstractNumId w:val="5"/>
  </w:num>
  <w:num w:numId="17">
    <w:abstractNumId w:val="11"/>
  </w:num>
  <w:num w:numId="18">
    <w:abstractNumId w:val="13"/>
  </w:num>
  <w:num w:numId="19">
    <w:abstractNumId w:val="22"/>
  </w:num>
  <w:num w:numId="20">
    <w:abstractNumId w:val="27"/>
  </w:num>
  <w:num w:numId="21">
    <w:abstractNumId w:val="9"/>
  </w:num>
  <w:num w:numId="22">
    <w:abstractNumId w:val="2"/>
  </w:num>
  <w:num w:numId="23">
    <w:abstractNumId w:val="19"/>
  </w:num>
  <w:num w:numId="24">
    <w:abstractNumId w:val="15"/>
  </w:num>
  <w:num w:numId="25">
    <w:abstractNumId w:val="26"/>
  </w:num>
  <w:num w:numId="26">
    <w:abstractNumId w:val="29"/>
  </w:num>
  <w:num w:numId="27">
    <w:abstractNumId w:val="28"/>
  </w:num>
  <w:num w:numId="28">
    <w:abstractNumId w:val="23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7"/>
    <w:rsid w:val="00021E40"/>
    <w:rsid w:val="00025E10"/>
    <w:rsid w:val="00034023"/>
    <w:rsid w:val="00050CA7"/>
    <w:rsid w:val="00076168"/>
    <w:rsid w:val="000841C9"/>
    <w:rsid w:val="00086CC3"/>
    <w:rsid w:val="00096A4D"/>
    <w:rsid w:val="00151D28"/>
    <w:rsid w:val="00155033"/>
    <w:rsid w:val="001F0C13"/>
    <w:rsid w:val="0026140F"/>
    <w:rsid w:val="002B5B7D"/>
    <w:rsid w:val="002D3809"/>
    <w:rsid w:val="003A05CF"/>
    <w:rsid w:val="003A1064"/>
    <w:rsid w:val="004C0E13"/>
    <w:rsid w:val="004C6F1F"/>
    <w:rsid w:val="004E50F1"/>
    <w:rsid w:val="00500752"/>
    <w:rsid w:val="00552F71"/>
    <w:rsid w:val="005B4278"/>
    <w:rsid w:val="005F36B5"/>
    <w:rsid w:val="00686891"/>
    <w:rsid w:val="00687D56"/>
    <w:rsid w:val="006B779E"/>
    <w:rsid w:val="006E1956"/>
    <w:rsid w:val="007276FA"/>
    <w:rsid w:val="00731C17"/>
    <w:rsid w:val="00762256"/>
    <w:rsid w:val="00770714"/>
    <w:rsid w:val="007C3CD9"/>
    <w:rsid w:val="00825C9D"/>
    <w:rsid w:val="008D2B0D"/>
    <w:rsid w:val="008F7E12"/>
    <w:rsid w:val="0093229E"/>
    <w:rsid w:val="00935288"/>
    <w:rsid w:val="00957CE3"/>
    <w:rsid w:val="009D2545"/>
    <w:rsid w:val="009E4404"/>
    <w:rsid w:val="009F7B10"/>
    <w:rsid w:val="00A00172"/>
    <w:rsid w:val="00A067C6"/>
    <w:rsid w:val="00A14792"/>
    <w:rsid w:val="00A46526"/>
    <w:rsid w:val="00A6346E"/>
    <w:rsid w:val="00AC7479"/>
    <w:rsid w:val="00B12B10"/>
    <w:rsid w:val="00C32712"/>
    <w:rsid w:val="00C511AB"/>
    <w:rsid w:val="00CD0DF1"/>
    <w:rsid w:val="00CF2B87"/>
    <w:rsid w:val="00D067B5"/>
    <w:rsid w:val="00D30DD8"/>
    <w:rsid w:val="00D76393"/>
    <w:rsid w:val="00D843E1"/>
    <w:rsid w:val="00DE3164"/>
    <w:rsid w:val="00DF1B01"/>
    <w:rsid w:val="00EC2D02"/>
    <w:rsid w:val="00EE07EB"/>
    <w:rsid w:val="00F16C44"/>
    <w:rsid w:val="00F31C08"/>
    <w:rsid w:val="00F34354"/>
    <w:rsid w:val="00F65D13"/>
    <w:rsid w:val="00F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2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0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172"/>
  </w:style>
  <w:style w:type="paragraph" w:styleId="a5">
    <w:name w:val="Normal (Web)"/>
    <w:basedOn w:val="a"/>
    <w:link w:val="a6"/>
    <w:unhideWhenUsed/>
    <w:rsid w:val="00B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B10"/>
    <w:rPr>
      <w:b/>
      <w:bCs/>
    </w:rPr>
  </w:style>
  <w:style w:type="character" w:styleId="a8">
    <w:name w:val="Hyperlink"/>
    <w:basedOn w:val="a0"/>
    <w:uiPriority w:val="99"/>
    <w:semiHidden/>
    <w:unhideWhenUsed/>
    <w:rsid w:val="00B12B10"/>
    <w:rPr>
      <w:color w:val="0000FF"/>
      <w:u w:val="single"/>
    </w:rPr>
  </w:style>
  <w:style w:type="character" w:styleId="a9">
    <w:name w:val="Emphasis"/>
    <w:basedOn w:val="a0"/>
    <w:uiPriority w:val="20"/>
    <w:qFormat/>
    <w:rsid w:val="00B12B1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1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92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locked/>
    <w:rsid w:val="0015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D0D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D30DD8"/>
    <w:pPr>
      <w:ind w:left="720"/>
      <w:contextualSpacing/>
    </w:pPr>
  </w:style>
  <w:style w:type="table" w:styleId="ad">
    <w:name w:val="Table Grid"/>
    <w:basedOn w:val="a1"/>
    <w:uiPriority w:val="39"/>
    <w:rsid w:val="00F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3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2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0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172"/>
  </w:style>
  <w:style w:type="paragraph" w:styleId="a5">
    <w:name w:val="Normal (Web)"/>
    <w:basedOn w:val="a"/>
    <w:link w:val="a6"/>
    <w:unhideWhenUsed/>
    <w:rsid w:val="00B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B10"/>
    <w:rPr>
      <w:b/>
      <w:bCs/>
    </w:rPr>
  </w:style>
  <w:style w:type="character" w:styleId="a8">
    <w:name w:val="Hyperlink"/>
    <w:basedOn w:val="a0"/>
    <w:uiPriority w:val="99"/>
    <w:semiHidden/>
    <w:unhideWhenUsed/>
    <w:rsid w:val="00B12B10"/>
    <w:rPr>
      <w:color w:val="0000FF"/>
      <w:u w:val="single"/>
    </w:rPr>
  </w:style>
  <w:style w:type="character" w:styleId="a9">
    <w:name w:val="Emphasis"/>
    <w:basedOn w:val="a0"/>
    <w:uiPriority w:val="20"/>
    <w:qFormat/>
    <w:rsid w:val="00B12B1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1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92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locked/>
    <w:rsid w:val="0015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D0D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D30DD8"/>
    <w:pPr>
      <w:ind w:left="720"/>
      <w:contextualSpacing/>
    </w:pPr>
  </w:style>
  <w:style w:type="table" w:styleId="ad">
    <w:name w:val="Table Grid"/>
    <w:basedOn w:val="a1"/>
    <w:uiPriority w:val="39"/>
    <w:rsid w:val="00F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3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LN16K2U1</dc:creator>
  <cp:lastModifiedBy>Operator</cp:lastModifiedBy>
  <cp:revision>4</cp:revision>
  <cp:lastPrinted>2018-12-03T10:08:00Z</cp:lastPrinted>
  <dcterms:created xsi:type="dcterms:W3CDTF">2019-02-28T08:55:00Z</dcterms:created>
  <dcterms:modified xsi:type="dcterms:W3CDTF">2019-02-28T09:49:00Z</dcterms:modified>
</cp:coreProperties>
</file>