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A0" w:rsidRDefault="003B26A0">
      <w:r>
        <w:t>Генерация кодов в ЭБ</w:t>
      </w:r>
    </w:p>
    <w:p w:rsidR="003B26A0" w:rsidRDefault="003B26A0">
      <w:r>
        <w:t xml:space="preserve">Для генерации кодов необходимо авторизоваться на сайте: </w:t>
      </w:r>
      <w:hyperlink r:id="rId4" w:history="1">
        <w:r w:rsidRPr="003B26A0">
          <w:rPr>
            <w:rStyle w:val="a3"/>
          </w:rPr>
          <w:t>https://academia-library.ru/</w:t>
        </w:r>
      </w:hyperlink>
    </w:p>
    <w:p w:rsidR="003B26A0" w:rsidRDefault="003B26A0">
      <w:r>
        <w:t>Далее зайти в личный кабинет</w:t>
      </w:r>
    </w:p>
    <w:p w:rsidR="003B26A0" w:rsidRDefault="003B26A0">
      <w:r>
        <w:rPr>
          <w:noProof/>
        </w:rPr>
        <w:drawing>
          <wp:inline distT="0" distB="0" distL="0" distR="0" wp14:anchorId="382A01C5" wp14:editId="43724FBC">
            <wp:extent cx="5200650" cy="2977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4754" cy="29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A0" w:rsidRDefault="003B26A0">
      <w:r>
        <w:t>Управление кодами</w:t>
      </w:r>
    </w:p>
    <w:p w:rsidR="003B26A0" w:rsidRDefault="003B26A0">
      <w:r>
        <w:rPr>
          <w:noProof/>
        </w:rPr>
        <w:drawing>
          <wp:inline distT="0" distB="0" distL="0" distR="0" wp14:anchorId="15CA5A8F" wp14:editId="3D8C25F7">
            <wp:extent cx="5199942" cy="360639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6400" cy="363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A0" w:rsidRDefault="003B26A0">
      <w:r>
        <w:t>В открывшемся окне заполнить необходимые поля и нажать на кнопку выдать коды</w:t>
      </w:r>
    </w:p>
    <w:p w:rsidR="003B26A0" w:rsidRDefault="003B26A0">
      <w:r>
        <w:rPr>
          <w:noProof/>
        </w:rPr>
        <w:lastRenderedPageBreak/>
        <w:drawing>
          <wp:inline distT="0" distB="0" distL="0" distR="0" wp14:anchorId="6DF492CF" wp14:editId="726EE912">
            <wp:extent cx="5940425" cy="53708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A0" w:rsidRDefault="003B26A0">
      <w:r>
        <w:t xml:space="preserve">Сгенерированные коды доступны во вкладке «Управление кодами». Нажав на кнопку «Посмотреть выданные коды» </w:t>
      </w:r>
      <w:r w:rsidR="009415F8">
        <w:t>откроется список кодов доступных для активации пользователями.</w:t>
      </w:r>
    </w:p>
    <w:p w:rsidR="003B26A0" w:rsidRDefault="003B26A0">
      <w:r>
        <w:rPr>
          <w:noProof/>
        </w:rPr>
        <w:drawing>
          <wp:inline distT="0" distB="0" distL="0" distR="0" wp14:anchorId="73C681D9" wp14:editId="31189185">
            <wp:extent cx="5940425" cy="322600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9724" cy="323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A0" w:rsidRDefault="009415F8">
      <w:r>
        <w:lastRenderedPageBreak/>
        <w:t>Активировать выданные коды может только зарегистрированный пользователь.</w:t>
      </w:r>
    </w:p>
    <w:p w:rsidR="009415F8" w:rsidRDefault="009415F8">
      <w:r>
        <w:t xml:space="preserve">Авторизовавшись на сайте: </w:t>
      </w:r>
      <w:hyperlink r:id="rId9" w:history="1">
        <w:r w:rsidRPr="003B26A0">
          <w:rPr>
            <w:rStyle w:val="a3"/>
          </w:rPr>
          <w:t>https://academia-library.ru/</w:t>
        </w:r>
      </w:hyperlink>
    </w:p>
    <w:p w:rsidR="009415F8" w:rsidRDefault="009415F8">
      <w:r>
        <w:t>Так же необходимо зайти в личный кабинет</w:t>
      </w:r>
      <w:r w:rsidRPr="009415F8">
        <w:t xml:space="preserve"> </w:t>
      </w:r>
      <w:r>
        <w:t>далее активация кода</w:t>
      </w:r>
    </w:p>
    <w:p w:rsidR="009415F8" w:rsidRDefault="009415F8">
      <w:r>
        <w:rPr>
          <w:noProof/>
        </w:rPr>
        <w:drawing>
          <wp:inline distT="0" distB="0" distL="0" distR="0" wp14:anchorId="790AFA57" wp14:editId="7AEADC53">
            <wp:extent cx="5486400" cy="21944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7354" cy="223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F8" w:rsidRDefault="009415F8">
      <w:r>
        <w:t>В поле для кода необходимо ввести сгенерированный код, выданный учебным заведением, принять лицензионное соглашение и нажать на кнопку «Активировать код»</w:t>
      </w:r>
    </w:p>
    <w:p w:rsidR="009415F8" w:rsidRDefault="009415F8">
      <w:r>
        <w:rPr>
          <w:noProof/>
        </w:rPr>
        <w:drawing>
          <wp:inline distT="0" distB="0" distL="0" distR="0" wp14:anchorId="142FE274" wp14:editId="22D76AAF">
            <wp:extent cx="5574030" cy="2414016"/>
            <wp:effectExtent l="0" t="0" r="762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000" cy="243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F8" w:rsidRDefault="009415F8">
      <w:r>
        <w:t>Вся литература будет доступна для пользователя на моей книжной полке</w:t>
      </w:r>
    </w:p>
    <w:p w:rsidR="009415F8" w:rsidRDefault="009415F8">
      <w:r>
        <w:rPr>
          <w:noProof/>
        </w:rPr>
        <w:drawing>
          <wp:inline distT="0" distB="0" distL="0" distR="0" wp14:anchorId="7158DB0E" wp14:editId="1154D779">
            <wp:extent cx="5193792" cy="275018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1509" cy="275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F8" w:rsidRDefault="009415F8">
      <w:r>
        <w:lastRenderedPageBreak/>
        <w:t>Для отображения доступной коллекции книжных изданий</w:t>
      </w:r>
      <w:r w:rsidR="004B3257">
        <w:t>,</w:t>
      </w:r>
      <w:r>
        <w:t xml:space="preserve"> необходимо проставить галочку купленные онлайн доступы</w:t>
      </w:r>
    </w:p>
    <w:p w:rsidR="009415F8" w:rsidRDefault="009415F8">
      <w:r>
        <w:rPr>
          <w:noProof/>
        </w:rPr>
        <w:drawing>
          <wp:inline distT="0" distB="0" distL="0" distR="0" wp14:anchorId="00448933" wp14:editId="04EC1772">
            <wp:extent cx="5479084" cy="276479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0041" cy="277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57" w:rsidRPr="009415F8" w:rsidRDefault="004B3257">
      <w:r>
        <w:t>После проставления данной галочки отобразятся все доступные книги учебного заведения.</w:t>
      </w:r>
      <w:bookmarkStart w:id="0" w:name="_GoBack"/>
      <w:bookmarkEnd w:id="0"/>
    </w:p>
    <w:sectPr w:rsidR="004B3257" w:rsidRPr="0094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A0"/>
    <w:rsid w:val="003B26A0"/>
    <w:rsid w:val="004B3257"/>
    <w:rsid w:val="0094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8D61"/>
  <w15:chartTrackingRefBased/>
  <w15:docId w15:val="{F452145B-2885-4522-B333-09344AB1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6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26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academia-library.ru/" TargetMode="External"/><Relationship Id="rId9" Type="http://schemas.openxmlformats.org/officeDocument/2006/relationships/hyperlink" Target="https://academia-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 Ренат Николаевич</dc:creator>
  <cp:keywords/>
  <dc:description/>
  <cp:lastModifiedBy>Бочарников Ренат Николаевич</cp:lastModifiedBy>
  <cp:revision>1</cp:revision>
  <dcterms:created xsi:type="dcterms:W3CDTF">2020-09-17T09:46:00Z</dcterms:created>
  <dcterms:modified xsi:type="dcterms:W3CDTF">2020-09-17T10:09:00Z</dcterms:modified>
</cp:coreProperties>
</file>